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Secure Development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pPr>
      <w:r w:rsidDel="00000000" w:rsidR="00000000" w:rsidRPr="00000000">
        <w:rPr>
          <w:rFonts w:ascii="Epilogue" w:cs="Epilogue" w:eastAsia="Epilogue" w:hAnsi="Epilogue"/>
          <w:rtl w:val="0"/>
        </w:rPr>
        <w:t xml:space="preserve">Last Approval: [Last approval date]</w:t>
      </w:r>
      <w:r w:rsidDel="00000000" w:rsidR="00000000" w:rsidRPr="00000000">
        <w:rPr>
          <w:rtl w:val="0"/>
        </w:rPr>
      </w:r>
    </w:p>
    <w:p w:rsidR="00000000" w:rsidDel="00000000" w:rsidP="00000000" w:rsidRDefault="00000000" w:rsidRPr="00000000" w14:paraId="00000007">
      <w:pPr>
        <w:pStyle w:val="Heading4"/>
        <w:rPr>
          <w:i w:val="1"/>
        </w:rPr>
      </w:pPr>
      <w:bookmarkStart w:colFirst="0" w:colLast="0" w:name="_k3ogae5jp2le" w:id="1"/>
      <w:bookmarkEnd w:id="1"/>
      <w:r w:rsidDel="00000000" w:rsidR="00000000" w:rsidRPr="00000000">
        <w:rPr>
          <w:i w:val="1"/>
          <w:rtl w:val="0"/>
        </w:rPr>
        <w:t xml:space="preserve">Disclaimer</w:t>
      </w:r>
    </w:p>
    <w:p w:rsidR="00000000" w:rsidDel="00000000" w:rsidP="00000000" w:rsidRDefault="00000000" w:rsidRPr="00000000" w14:paraId="00000008">
      <w:pPr>
        <w:rPr>
          <w:i w:val="1"/>
        </w:rPr>
      </w:pPr>
      <w:r w:rsidDel="00000000" w:rsidR="00000000" w:rsidRPr="00000000">
        <w:rPr>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r w:rsidDel="00000000" w:rsidR="00000000" w:rsidRPr="00000000">
        <w:rPr>
          <w:rtl w:val="0"/>
        </w:rPr>
      </w:r>
    </w:p>
    <w:p w:rsidR="00000000" w:rsidDel="00000000" w:rsidP="00000000" w:rsidRDefault="00000000" w:rsidRPr="00000000" w14:paraId="00000009">
      <w:pPr>
        <w:pStyle w:val="Heading3"/>
        <w:rPr>
          <w:b w:val="1"/>
        </w:rPr>
      </w:pPr>
      <w:bookmarkStart w:colFirst="0" w:colLast="0" w:name="_r1cbqv346q9" w:id="2"/>
      <w:bookmarkEnd w:id="2"/>
      <w:r w:rsidDel="00000000" w:rsidR="00000000" w:rsidRPr="00000000">
        <w:rPr>
          <w:b w:val="1"/>
          <w:rtl w:val="0"/>
        </w:rPr>
        <w:t xml:space="preserve">S</w:t>
      </w:r>
      <w:r w:rsidDel="00000000" w:rsidR="00000000" w:rsidRPr="00000000">
        <w:rPr>
          <w:rtl w:val="0"/>
        </w:rPr>
        <w:t xml:space="preserve">ecurity boundary under scope</w:t>
      </w: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OWASP: </w:t>
      </w:r>
      <w:hyperlink r:id="rId6">
        <w:r w:rsidDel="00000000" w:rsidR="00000000" w:rsidRPr="00000000">
          <w:rPr>
            <w:color w:val="1155cc"/>
            <w:u w:val="single"/>
            <w:rtl w:val="0"/>
          </w:rPr>
          <w:t xml:space="preserve">https://owasp.org/www-project-secure-coding-practices-quick-reference-guide/stable-en/02-checklist/05-checklist</w:t>
        </w:r>
      </w:hyperlink>
      <w:r w:rsidDel="00000000" w:rsidR="00000000" w:rsidRPr="00000000">
        <w:rPr>
          <w:rtl w:val="0"/>
        </w:rPr>
        <w:t xml:space="preserve"> </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SEI CERT: </w:t>
      </w:r>
      <w:hyperlink r:id="rId7">
        <w:r w:rsidDel="00000000" w:rsidR="00000000" w:rsidRPr="00000000">
          <w:rPr>
            <w:color w:val="1155cc"/>
            <w:u w:val="single"/>
            <w:rtl w:val="0"/>
          </w:rPr>
          <w:t xml:space="preserve">https://wiki.sei.cmu.edu/confluence/display/seccode/SEI+CERT+Coding+Standards</w:t>
        </w:r>
      </w:hyperlink>
      <w:r w:rsidDel="00000000" w:rsidR="00000000" w:rsidRPr="00000000">
        <w:rPr>
          <w:rtl w:val="0"/>
        </w:rPr>
        <w:t xml:space="preserve"> </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NIST 800-218: </w:t>
      </w:r>
      <w:hyperlink r:id="rId8">
        <w:r w:rsidDel="00000000" w:rsidR="00000000" w:rsidRPr="00000000">
          <w:rPr>
            <w:color w:val="1155cc"/>
            <w:u w:val="single"/>
            <w:rtl w:val="0"/>
          </w:rPr>
          <w:t xml:space="preserve">https://www.cisa.gov/resources-tools/resources/nist-sp-800-218-secure-software-development-framework-v11-recommendations-mitigating-risk-software</w:t>
        </w:r>
      </w:hyperlink>
      <w:r w:rsidDel="00000000" w:rsidR="00000000" w:rsidRPr="00000000">
        <w:rPr>
          <w:rtl w:val="0"/>
        </w:rPr>
        <w:t xml:space="preserve"> </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ISO/IEC 17961: </w:t>
      </w:r>
      <w:hyperlink r:id="rId9">
        <w:r w:rsidDel="00000000" w:rsidR="00000000" w:rsidRPr="00000000">
          <w:rPr>
            <w:color w:val="1155cc"/>
            <w:u w:val="single"/>
            <w:rtl w:val="0"/>
          </w:rPr>
          <w:t xml:space="preserve">https://www.iso.org/standard/61134.html?browse=tc</w:t>
        </w:r>
      </w:hyperlink>
      <w:r w:rsidDel="00000000" w:rsidR="00000000" w:rsidRPr="00000000">
        <w:rPr>
          <w:rtl w:val="0"/>
        </w:rPr>
        <w:t xml:space="preserve"> </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ISO/IEC 27001:2022: A.8.25, A.8.26, A.8.28, A.8.29, A.8.31, A.8.33</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NIST 800-53 rev. 5: AC-20, CM-5(5), IA-5(2), PL-2, SA-3, SA-4, SA-11, SA-15, SA-15(3), SC-8, SC-18, SC-23, SC-39, SI-2, SI-10, SI-11</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CIS v8: 16.1, 16.2, 16.8, 16.9, 16.10, 16.11, 16.12</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PCI DSS 4.0: 1.4.2, 6.2.1, 6.2.2, 6.2.3, 6.2.4, 6.4.3, 6.5.3, 6.5.4, 6.5.5, 6.5.6, 8.2.7, 8.6.2, 11.1.1, 11.6.1</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AICPA SOC 2 TSC: CC2.1, CC5.2, CC6.1, CC6.7, CC7.1, CC8.1, PI1.1, PI1.3</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pStyle w:val="Heading2"/>
        <w:numPr>
          <w:ilvl w:val="0"/>
          <w:numId w:val="4"/>
        </w:numPr>
        <w:rPr>
          <w:rFonts w:ascii="Epilogue" w:cs="Epilogue" w:eastAsia="Epilogue" w:hAnsi="Epilogue"/>
          <w:b w:val="1"/>
          <w:color w:val="0b5394"/>
        </w:rPr>
      </w:pPr>
      <w:bookmarkStart w:colFirst="0" w:colLast="0" w:name="_442l56krye8" w:id="4"/>
      <w:bookmarkEnd w:id="4"/>
      <w:r w:rsidDel="00000000" w:rsidR="00000000" w:rsidRPr="00000000">
        <w:rPr>
          <w:rtl w:val="0"/>
        </w:rPr>
        <w:t xml:space="preserve">Document ownership</w:t>
      </w: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ab/>
        <w:t xml:space="preserve">&lt;(Choose from)&gt;</w:t>
      </w:r>
    </w:p>
    <w:p w:rsidR="00000000" w:rsidDel="00000000" w:rsidP="00000000" w:rsidRDefault="00000000" w:rsidRPr="00000000" w14:paraId="0000001A">
      <w:pPr>
        <w:numPr>
          <w:ilvl w:val="1"/>
          <w:numId w:val="4"/>
        </w:numPr>
        <w:ind w:left="1440" w:hanging="360"/>
      </w:pPr>
      <w:r w:rsidDel="00000000" w:rsidR="00000000" w:rsidRPr="00000000">
        <w:rPr>
          <w:rtl w:val="0"/>
        </w:rPr>
        <w:t xml:space="preserve">Policy Owner: </w:t>
        <w:tab/>
      </w:r>
    </w:p>
    <w:p w:rsidR="00000000" w:rsidDel="00000000" w:rsidP="00000000" w:rsidRDefault="00000000" w:rsidRPr="00000000" w14:paraId="0000001B">
      <w:pPr>
        <w:numPr>
          <w:ilvl w:val="2"/>
          <w:numId w:val="4"/>
        </w:numPr>
        <w:ind w:left="2160" w:hanging="360"/>
      </w:pPr>
      <w:r w:rsidDel="00000000" w:rsidR="00000000" w:rsidRPr="00000000">
        <w:rPr>
          <w:rtl w:val="0"/>
        </w:rPr>
        <w:t xml:space="preserve">[Owner name] ([Owner email]), [Owner title]</w:t>
      </w:r>
    </w:p>
    <w:p w:rsidR="00000000" w:rsidDel="00000000" w:rsidP="00000000" w:rsidRDefault="00000000" w:rsidRPr="00000000" w14:paraId="0000001C">
      <w:pPr>
        <w:numPr>
          <w:ilvl w:val="1"/>
          <w:numId w:val="4"/>
        </w:numPr>
        <w:ind w:left="1440" w:hanging="360"/>
      </w:pPr>
      <w:r w:rsidDel="00000000" w:rsidR="00000000" w:rsidRPr="00000000">
        <w:rPr>
          <w:rtl w:val="0"/>
        </w:rPr>
        <w:t xml:space="preserve">Information Security Officer:</w:t>
      </w:r>
    </w:p>
    <w:p w:rsidR="00000000" w:rsidDel="00000000" w:rsidP="00000000" w:rsidRDefault="00000000" w:rsidRPr="00000000" w14:paraId="0000001D">
      <w:pPr>
        <w:numPr>
          <w:ilvl w:val="2"/>
          <w:numId w:val="4"/>
        </w:numPr>
        <w:ind w:left="2160" w:hanging="360"/>
      </w:pPr>
      <w:r w:rsidDel="00000000" w:rsidR="00000000" w:rsidRPr="00000000">
        <w:rPr>
          <w:rtl w:val="0"/>
        </w:rPr>
        <w:t xml:space="preserve">[Information officer name], ([Information officer email]), [Information officer title]</w:t>
      </w:r>
    </w:p>
    <w:p w:rsidR="00000000" w:rsidDel="00000000" w:rsidP="00000000" w:rsidRDefault="00000000" w:rsidRPr="00000000" w14:paraId="0000001E">
      <w:pPr>
        <w:numPr>
          <w:ilvl w:val="1"/>
          <w:numId w:val="4"/>
        </w:numPr>
        <w:ind w:left="1440" w:hanging="360"/>
      </w:pPr>
      <w:r w:rsidDel="00000000" w:rsidR="00000000" w:rsidRPr="00000000">
        <w:rPr>
          <w:rtl w:val="0"/>
        </w:rPr>
        <w:t xml:space="preserve">System Owner(s):</w:t>
      </w:r>
    </w:p>
    <w:p w:rsidR="00000000" w:rsidDel="00000000" w:rsidP="00000000" w:rsidRDefault="00000000" w:rsidRPr="00000000" w14:paraId="0000001F">
      <w:pPr>
        <w:numPr>
          <w:ilvl w:val="2"/>
          <w:numId w:val="4"/>
        </w:numPr>
        <w:ind w:left="2160" w:hanging="360"/>
      </w:pPr>
      <w:r w:rsidDel="00000000" w:rsidR="00000000" w:rsidRPr="00000000">
        <w:rPr>
          <w:rtl w:val="0"/>
        </w:rPr>
        <w:t xml:space="preserve">[System owner name], ([System owner email]), [System owner title]</w:t>
      </w:r>
    </w:p>
    <w:p w:rsidR="00000000" w:rsidDel="00000000" w:rsidP="00000000" w:rsidRDefault="00000000" w:rsidRPr="00000000" w14:paraId="00000020">
      <w:pPr>
        <w:numPr>
          <w:ilvl w:val="1"/>
          <w:numId w:val="4"/>
        </w:numPr>
        <w:ind w:left="1440" w:hanging="360"/>
        <w:rPr>
          <w:u w:val="none"/>
        </w:rPr>
      </w:pPr>
      <w:r w:rsidDel="00000000" w:rsidR="00000000" w:rsidRPr="00000000">
        <w:rPr>
          <w:rtl w:val="0"/>
        </w:rPr>
        <w:t xml:space="preserve">Process and Operational Owner(s)</w:t>
      </w:r>
    </w:p>
    <w:p w:rsidR="00000000" w:rsidDel="00000000" w:rsidP="00000000" w:rsidRDefault="00000000" w:rsidRPr="00000000" w14:paraId="00000021">
      <w:pPr>
        <w:numPr>
          <w:ilvl w:val="2"/>
          <w:numId w:val="4"/>
        </w:numPr>
        <w:ind w:left="2160" w:hanging="360"/>
        <w:rPr>
          <w:u w:val="none"/>
        </w:rPr>
      </w:pPr>
      <w:r w:rsidDel="00000000" w:rsidR="00000000" w:rsidRPr="00000000">
        <w:rPr>
          <w:rtl w:val="0"/>
        </w:rPr>
        <w:t xml:space="preserve">[process owner], ([process owner email]), [process owner title]</w:t>
      </w:r>
    </w:p>
    <w:p w:rsidR="00000000" w:rsidDel="00000000" w:rsidP="00000000" w:rsidRDefault="00000000" w:rsidRPr="00000000" w14:paraId="00000022">
      <w:pPr>
        <w:numPr>
          <w:ilvl w:val="1"/>
          <w:numId w:val="4"/>
        </w:numPr>
        <w:ind w:left="1440" w:hanging="360"/>
      </w:pPr>
      <w:r w:rsidDel="00000000" w:rsidR="00000000" w:rsidRPr="00000000">
        <w:rPr>
          <w:rtl w:val="0"/>
        </w:rPr>
        <w:t xml:space="preserve">System Administrator(s):</w:t>
      </w:r>
    </w:p>
    <w:p w:rsidR="00000000" w:rsidDel="00000000" w:rsidP="00000000" w:rsidRDefault="00000000" w:rsidRPr="00000000" w14:paraId="00000023">
      <w:pPr>
        <w:numPr>
          <w:ilvl w:val="2"/>
          <w:numId w:val="4"/>
        </w:numPr>
        <w:ind w:left="2160" w:hanging="360"/>
      </w:pPr>
      <w:r w:rsidDel="00000000" w:rsidR="00000000" w:rsidRPr="00000000">
        <w:rPr>
          <w:rtl w:val="0"/>
        </w:rPr>
        <w:t xml:space="preserve">[System admin name], ([System admin email]), [System admin title]</w:t>
      </w:r>
    </w:p>
    <w:p w:rsidR="00000000" w:rsidDel="00000000" w:rsidP="00000000" w:rsidRDefault="00000000" w:rsidRPr="00000000" w14:paraId="00000024">
      <w:pPr>
        <w:numPr>
          <w:ilvl w:val="1"/>
          <w:numId w:val="4"/>
        </w:numPr>
        <w:ind w:left="1440" w:hanging="360"/>
      </w:pPr>
      <w:r w:rsidDel="00000000" w:rsidR="00000000" w:rsidRPr="00000000">
        <w:rPr>
          <w:rtl w:val="0"/>
        </w:rPr>
        <w:t xml:space="preserve">Required Dissemination: &lt;(Choose from)&gt;</w:t>
      </w:r>
    </w:p>
    <w:p w:rsidR="00000000" w:rsidDel="00000000" w:rsidP="00000000" w:rsidRDefault="00000000" w:rsidRPr="00000000" w14:paraId="00000025">
      <w:pPr>
        <w:numPr>
          <w:ilvl w:val="2"/>
          <w:numId w:val="4"/>
        </w:numPr>
        <w:ind w:left="2160" w:hanging="360"/>
      </w:pPr>
      <w:r w:rsidDel="00000000" w:rsidR="00000000" w:rsidRPr="00000000">
        <w:rPr>
          <w:rtl w:val="0"/>
        </w:rPr>
        <w:t xml:space="preserve">IT Administrator</w:t>
      </w:r>
    </w:p>
    <w:p w:rsidR="00000000" w:rsidDel="00000000" w:rsidP="00000000" w:rsidRDefault="00000000" w:rsidRPr="00000000" w14:paraId="00000026">
      <w:pPr>
        <w:numPr>
          <w:ilvl w:val="2"/>
          <w:numId w:val="4"/>
        </w:numPr>
        <w:ind w:left="2160" w:hanging="360"/>
      </w:pPr>
      <w:r w:rsidDel="00000000" w:rsidR="00000000" w:rsidRPr="00000000">
        <w:rPr>
          <w:rtl w:val="0"/>
        </w:rPr>
        <w:t xml:space="preserve">Engineering</w:t>
      </w:r>
    </w:p>
    <w:p w:rsidR="00000000" w:rsidDel="00000000" w:rsidP="00000000" w:rsidRDefault="00000000" w:rsidRPr="00000000" w14:paraId="00000027">
      <w:pPr>
        <w:numPr>
          <w:ilvl w:val="2"/>
          <w:numId w:val="4"/>
        </w:numPr>
        <w:ind w:left="2160" w:hanging="360"/>
      </w:pPr>
      <w:r w:rsidDel="00000000" w:rsidR="00000000" w:rsidRPr="00000000">
        <w:rPr>
          <w:rtl w:val="0"/>
        </w:rPr>
        <w:t xml:space="preserve">Product Management</w:t>
      </w:r>
    </w:p>
    <w:p w:rsidR="00000000" w:rsidDel="00000000" w:rsidP="00000000" w:rsidRDefault="00000000" w:rsidRPr="00000000" w14:paraId="00000028">
      <w:pPr>
        <w:numPr>
          <w:ilvl w:val="2"/>
          <w:numId w:val="4"/>
        </w:numPr>
        <w:ind w:left="2160" w:hanging="360"/>
      </w:pPr>
      <w:r w:rsidDel="00000000" w:rsidR="00000000" w:rsidRPr="00000000">
        <w:rPr>
          <w:rtl w:val="0"/>
        </w:rPr>
        <w:t xml:space="preserve">Support</w:t>
      </w:r>
    </w:p>
    <w:p w:rsidR="00000000" w:rsidDel="00000000" w:rsidP="00000000" w:rsidRDefault="00000000" w:rsidRPr="00000000" w14:paraId="00000029">
      <w:pPr>
        <w:numPr>
          <w:ilvl w:val="2"/>
          <w:numId w:val="4"/>
        </w:numPr>
        <w:ind w:left="2160" w:hanging="360"/>
      </w:pPr>
      <w:r w:rsidDel="00000000" w:rsidR="00000000" w:rsidRPr="00000000">
        <w:rPr>
          <w:rtl w:val="0"/>
        </w:rPr>
        <w:t xml:space="preserve">Information Security Team</w:t>
      </w:r>
    </w:p>
    <w:p w:rsidR="00000000" w:rsidDel="00000000" w:rsidP="00000000" w:rsidRDefault="00000000" w:rsidRPr="00000000" w14:paraId="0000002A">
      <w:pPr>
        <w:numPr>
          <w:ilvl w:val="2"/>
          <w:numId w:val="4"/>
        </w:numPr>
        <w:ind w:left="2160" w:hanging="360"/>
      </w:pPr>
      <w:r w:rsidDel="00000000" w:rsidR="00000000" w:rsidRPr="00000000">
        <w:rPr>
          <w:rtl w:val="0"/>
        </w:rPr>
        <w:t xml:space="preserve">[Organization name] Leadership Team</w:t>
      </w:r>
    </w:p>
    <w:p w:rsidR="00000000" w:rsidDel="00000000" w:rsidP="00000000" w:rsidRDefault="00000000" w:rsidRPr="00000000" w14:paraId="0000002B">
      <w:pPr>
        <w:numPr>
          <w:ilvl w:val="2"/>
          <w:numId w:val="4"/>
        </w:numPr>
        <w:ind w:left="2160" w:hanging="360"/>
      </w:pPr>
      <w:r w:rsidDel="00000000" w:rsidR="00000000" w:rsidRPr="00000000">
        <w:rPr>
          <w:rtl w:val="0"/>
        </w:rPr>
        <w:t xml:space="preserve">Contractors</w:t>
      </w:r>
    </w:p>
    <w:p w:rsidR="00000000" w:rsidDel="00000000" w:rsidP="00000000" w:rsidRDefault="00000000" w:rsidRPr="00000000" w14:paraId="0000002C">
      <w:pPr>
        <w:numPr>
          <w:ilvl w:val="2"/>
          <w:numId w:val="4"/>
        </w:numPr>
        <w:ind w:left="2160" w:hanging="360"/>
      </w:pPr>
      <w:r w:rsidDel="00000000" w:rsidR="00000000" w:rsidRPr="00000000">
        <w:rPr>
          <w:rtl w:val="0"/>
        </w:rPr>
        <w:t xml:space="preserve">Vendors</w:t>
      </w:r>
    </w:p>
    <w:p w:rsidR="00000000" w:rsidDel="00000000" w:rsidP="00000000" w:rsidRDefault="00000000" w:rsidRPr="00000000" w14:paraId="0000002D">
      <w:pPr>
        <w:numPr>
          <w:ilvl w:val="2"/>
          <w:numId w:val="4"/>
        </w:numPr>
        <w:ind w:left="2160" w:hanging="360"/>
      </w:pPr>
      <w:r w:rsidDel="00000000" w:rsidR="00000000" w:rsidRPr="00000000">
        <w:rPr>
          <w:rtl w:val="0"/>
        </w:rPr>
        <w:t xml:space="preserve">Company Wide</w:t>
      </w:r>
    </w:p>
    <w:p w:rsidR="00000000" w:rsidDel="00000000" w:rsidP="00000000" w:rsidRDefault="00000000" w:rsidRPr="00000000" w14:paraId="0000002E">
      <w:pPr>
        <w:numPr>
          <w:ilvl w:val="2"/>
          <w:numId w:val="4"/>
        </w:numPr>
        <w:ind w:left="2160" w:hanging="360"/>
      </w:pPr>
      <w:r w:rsidDel="00000000" w:rsidR="00000000" w:rsidRPr="00000000">
        <w:rPr>
          <w:rtl w:val="0"/>
        </w:rPr>
        <w:t xml:space="preserve">[Organization name] SIRT</w:t>
      </w:r>
    </w:p>
    <w:p w:rsidR="00000000" w:rsidDel="00000000" w:rsidP="00000000" w:rsidRDefault="00000000" w:rsidRPr="00000000" w14:paraId="0000002F">
      <w:pPr>
        <w:numPr>
          <w:ilvl w:val="1"/>
          <w:numId w:val="4"/>
        </w:numPr>
        <w:ind w:left="1440" w:hanging="360"/>
      </w:pPr>
      <w:r w:rsidDel="00000000" w:rsidR="00000000" w:rsidRPr="00000000">
        <w:rPr>
          <w:rtl w:val="0"/>
        </w:rPr>
        <w:t xml:space="preserve">Optional Dissemination: &lt;(Choose from)&gt;</w:t>
      </w:r>
    </w:p>
    <w:p w:rsidR="00000000" w:rsidDel="00000000" w:rsidP="00000000" w:rsidRDefault="00000000" w:rsidRPr="00000000" w14:paraId="00000030">
      <w:pPr>
        <w:numPr>
          <w:ilvl w:val="2"/>
          <w:numId w:val="4"/>
        </w:numPr>
        <w:ind w:left="2160" w:hanging="360"/>
      </w:pPr>
      <w:r w:rsidDel="00000000" w:rsidR="00000000" w:rsidRPr="00000000">
        <w:rPr>
          <w:rtl w:val="0"/>
        </w:rPr>
        <w:t xml:space="preserve">IT Administrator</w:t>
      </w:r>
    </w:p>
    <w:p w:rsidR="00000000" w:rsidDel="00000000" w:rsidP="00000000" w:rsidRDefault="00000000" w:rsidRPr="00000000" w14:paraId="00000031">
      <w:pPr>
        <w:numPr>
          <w:ilvl w:val="2"/>
          <w:numId w:val="4"/>
        </w:numPr>
        <w:ind w:left="2160" w:hanging="360"/>
      </w:pPr>
      <w:r w:rsidDel="00000000" w:rsidR="00000000" w:rsidRPr="00000000">
        <w:rPr>
          <w:rtl w:val="0"/>
        </w:rPr>
        <w:t xml:space="preserve">Engineering</w:t>
      </w:r>
    </w:p>
    <w:p w:rsidR="00000000" w:rsidDel="00000000" w:rsidP="00000000" w:rsidRDefault="00000000" w:rsidRPr="00000000" w14:paraId="00000032">
      <w:pPr>
        <w:numPr>
          <w:ilvl w:val="2"/>
          <w:numId w:val="4"/>
        </w:numPr>
        <w:ind w:left="2160" w:hanging="360"/>
      </w:pPr>
      <w:r w:rsidDel="00000000" w:rsidR="00000000" w:rsidRPr="00000000">
        <w:rPr>
          <w:rtl w:val="0"/>
        </w:rPr>
        <w:t xml:space="preserve">Product Management</w:t>
      </w:r>
    </w:p>
    <w:p w:rsidR="00000000" w:rsidDel="00000000" w:rsidP="00000000" w:rsidRDefault="00000000" w:rsidRPr="00000000" w14:paraId="00000033">
      <w:pPr>
        <w:numPr>
          <w:ilvl w:val="2"/>
          <w:numId w:val="4"/>
        </w:numPr>
        <w:ind w:left="2160" w:hanging="360"/>
      </w:pPr>
      <w:r w:rsidDel="00000000" w:rsidR="00000000" w:rsidRPr="00000000">
        <w:rPr>
          <w:rtl w:val="0"/>
        </w:rPr>
        <w:t xml:space="preserve">Support</w:t>
      </w:r>
    </w:p>
    <w:p w:rsidR="00000000" w:rsidDel="00000000" w:rsidP="00000000" w:rsidRDefault="00000000" w:rsidRPr="00000000" w14:paraId="00000034">
      <w:pPr>
        <w:numPr>
          <w:ilvl w:val="2"/>
          <w:numId w:val="4"/>
        </w:numPr>
        <w:ind w:left="2160" w:hanging="360"/>
      </w:pPr>
      <w:r w:rsidDel="00000000" w:rsidR="00000000" w:rsidRPr="00000000">
        <w:rPr>
          <w:rtl w:val="0"/>
        </w:rPr>
        <w:t xml:space="preserve">Information Security Team</w:t>
      </w:r>
    </w:p>
    <w:p w:rsidR="00000000" w:rsidDel="00000000" w:rsidP="00000000" w:rsidRDefault="00000000" w:rsidRPr="00000000" w14:paraId="00000035">
      <w:pPr>
        <w:numPr>
          <w:ilvl w:val="2"/>
          <w:numId w:val="4"/>
        </w:numPr>
        <w:ind w:left="2160" w:hanging="360"/>
      </w:pPr>
      <w:r w:rsidDel="00000000" w:rsidR="00000000" w:rsidRPr="00000000">
        <w:rPr>
          <w:rtl w:val="0"/>
        </w:rPr>
        <w:t xml:space="preserve">[Organization name] Leadership Team</w:t>
      </w:r>
    </w:p>
    <w:p w:rsidR="00000000" w:rsidDel="00000000" w:rsidP="00000000" w:rsidRDefault="00000000" w:rsidRPr="00000000" w14:paraId="00000036">
      <w:pPr>
        <w:numPr>
          <w:ilvl w:val="2"/>
          <w:numId w:val="4"/>
        </w:numPr>
        <w:ind w:left="2160" w:hanging="360"/>
      </w:pPr>
      <w:r w:rsidDel="00000000" w:rsidR="00000000" w:rsidRPr="00000000">
        <w:rPr>
          <w:rtl w:val="0"/>
        </w:rPr>
        <w:t xml:space="preserve">Contractors</w:t>
      </w:r>
    </w:p>
    <w:p w:rsidR="00000000" w:rsidDel="00000000" w:rsidP="00000000" w:rsidRDefault="00000000" w:rsidRPr="00000000" w14:paraId="00000037">
      <w:pPr>
        <w:numPr>
          <w:ilvl w:val="2"/>
          <w:numId w:val="4"/>
        </w:numPr>
        <w:ind w:left="2160" w:hanging="360"/>
      </w:pPr>
      <w:r w:rsidDel="00000000" w:rsidR="00000000" w:rsidRPr="00000000">
        <w:rPr>
          <w:rtl w:val="0"/>
        </w:rPr>
        <w:t xml:space="preserve">Vendors</w:t>
      </w:r>
    </w:p>
    <w:p w:rsidR="00000000" w:rsidDel="00000000" w:rsidP="00000000" w:rsidRDefault="00000000" w:rsidRPr="00000000" w14:paraId="00000038">
      <w:pPr>
        <w:numPr>
          <w:ilvl w:val="2"/>
          <w:numId w:val="4"/>
        </w:numPr>
        <w:ind w:left="2160" w:hanging="360"/>
      </w:pPr>
      <w:r w:rsidDel="00000000" w:rsidR="00000000" w:rsidRPr="00000000">
        <w:rPr>
          <w:rtl w:val="0"/>
        </w:rPr>
        <w:t xml:space="preserve">Company Wide</w:t>
      </w:r>
    </w:p>
    <w:p w:rsidR="00000000" w:rsidDel="00000000" w:rsidP="00000000" w:rsidRDefault="00000000" w:rsidRPr="00000000" w14:paraId="00000039">
      <w:pPr>
        <w:numPr>
          <w:ilvl w:val="2"/>
          <w:numId w:val="4"/>
        </w:numPr>
        <w:ind w:left="2160" w:hanging="360"/>
      </w:pPr>
      <w:r w:rsidDel="00000000" w:rsidR="00000000" w:rsidRPr="00000000">
        <w:rPr>
          <w:rtl w:val="0"/>
        </w:rPr>
        <w:t xml:space="preserve">[Organization name] SIRT</w:t>
      </w:r>
    </w:p>
    <w:p w:rsidR="00000000" w:rsidDel="00000000" w:rsidP="00000000" w:rsidRDefault="00000000" w:rsidRPr="00000000" w14:paraId="0000003A">
      <w:pPr>
        <w:rPr>
          <w:rFonts w:ascii="Epilogue" w:cs="Epilogue" w:eastAsia="Epilogue" w:hAnsi="Epilogue"/>
        </w:rPr>
      </w:pPr>
      <w:r w:rsidDel="00000000" w:rsidR="00000000" w:rsidRPr="00000000">
        <w:rPr>
          <w:rtl w:val="0"/>
        </w:rPr>
      </w:r>
    </w:p>
    <w:p w:rsidR="00000000" w:rsidDel="00000000" w:rsidP="00000000" w:rsidRDefault="00000000" w:rsidRPr="00000000" w14:paraId="0000003B">
      <w:pPr>
        <w:pStyle w:val="Heading2"/>
        <w:numPr>
          <w:ilvl w:val="0"/>
          <w:numId w:val="4"/>
        </w:numPr>
        <w:ind w:left="450" w:hanging="360"/>
        <w:rPr>
          <w:rFonts w:ascii="Epilogue" w:cs="Epilogue" w:eastAsia="Epilogue" w:hAnsi="Epilogue"/>
          <w:b w:val="1"/>
        </w:rPr>
      </w:pPr>
      <w:bookmarkStart w:colFirst="0" w:colLast="0" w:name="_marwafbcq49q" w:id="5"/>
      <w:bookmarkEnd w:id="5"/>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3C">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Secure Development Policy is to establish a comprehensive framework that ensures the security, integrity, and privacy of software applications developed and maintained by the organization. By integrating security practices throughout the software development life cycle (SDLC), this policy aims to mitigate risks, protect sensitive information, and ensure compliance with relevant laws, regulations, and industry standards. The policy seeks to provide clear guidelines for development teams, ensuring that security and privacy considerations are an integral part of the development process from inception to deployment and maintenance.</w:t>
      </w:r>
      <w:r w:rsidDel="00000000" w:rsidR="00000000" w:rsidRPr="00000000">
        <w:rPr>
          <w:rtl w:val="0"/>
        </w:rPr>
      </w:r>
    </w:p>
    <w:p w:rsidR="00000000" w:rsidDel="00000000" w:rsidP="00000000" w:rsidRDefault="00000000" w:rsidRPr="00000000" w14:paraId="0000003D">
      <w:pPr>
        <w:pStyle w:val="Heading2"/>
        <w:numPr>
          <w:ilvl w:val="0"/>
          <w:numId w:val="4"/>
        </w:numPr>
        <w:ind w:left="450" w:hanging="360"/>
        <w:rPr>
          <w:rFonts w:ascii="Epilogue" w:cs="Epilogue" w:eastAsia="Epilogue" w:hAnsi="Epilogue"/>
        </w:rPr>
      </w:pPr>
      <w:bookmarkStart w:colFirst="0" w:colLast="0" w:name="_409rc2g3nwxb" w:id="6"/>
      <w:bookmarkEnd w:id="6"/>
      <w:r w:rsidDel="00000000" w:rsidR="00000000" w:rsidRPr="00000000">
        <w:rPr>
          <w:rFonts w:ascii="Epilogue" w:cs="Epilogue" w:eastAsia="Epilogue" w:hAnsi="Epilogue"/>
          <w:rtl w:val="0"/>
        </w:rPr>
        <w:t xml:space="preserve">Scope</w:t>
      </w:r>
    </w:p>
    <w:p w:rsidR="00000000" w:rsidDel="00000000" w:rsidP="00000000" w:rsidRDefault="00000000" w:rsidRPr="00000000" w14:paraId="0000003E">
      <w:pPr>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software development activities conducted by the organization, including those performed by employees, contractors, and third-party vendors. It encompasses all phases of the SDLC, including planning, design, implementation, testing, deployment, and maintenance. The policy covers the development of web applications, APIs, and other software systems, and is applicable to all environments, including development, staging, production, and test environments. Additionally, this policy mandates the use of secure coding practices, regular code reviews, comprehensive testing, and security measures to protect against common threats and vulnerabilities.</w:t>
      </w:r>
    </w:p>
    <w:p w:rsidR="00000000" w:rsidDel="00000000" w:rsidP="00000000" w:rsidRDefault="00000000" w:rsidRPr="00000000" w14:paraId="0000003F">
      <w:pPr>
        <w:pStyle w:val="Heading2"/>
        <w:numPr>
          <w:ilvl w:val="0"/>
          <w:numId w:val="4"/>
        </w:numPr>
        <w:ind w:left="450" w:hanging="360"/>
        <w:rPr>
          <w:rFonts w:ascii="Epilogue" w:cs="Epilogue" w:eastAsia="Epilogue" w:hAnsi="Epilogue"/>
        </w:rPr>
      </w:pPr>
      <w:bookmarkStart w:colFirst="0" w:colLast="0" w:name="_eio5omxye9t8" w:id="7"/>
      <w:bookmarkEnd w:id="7"/>
      <w:r w:rsidDel="00000000" w:rsidR="00000000" w:rsidRPr="00000000">
        <w:rPr>
          <w:rFonts w:ascii="Epilogue" w:cs="Epilogue" w:eastAsia="Epilogue" w:hAnsi="Epilogue"/>
          <w:rtl w:val="0"/>
        </w:rPr>
        <w:t xml:space="preserve">Roles and responsibilities</w:t>
      </w:r>
    </w:p>
    <w:p w:rsidR="00000000" w:rsidDel="00000000" w:rsidP="00000000" w:rsidRDefault="00000000" w:rsidRPr="00000000" w14:paraId="00000040">
      <w:pPr>
        <w:ind w:left="450" w:firstLine="0"/>
        <w:rPr/>
      </w:pPr>
      <w:r w:rsidDel="00000000" w:rsidR="00000000" w:rsidRPr="00000000">
        <w:rPr>
          <w:rtl w:val="0"/>
        </w:rPr>
        <w:t xml:space="preserve">&lt;(choose from)&gt;</w:t>
      </w:r>
      <w:r w:rsidDel="00000000" w:rsidR="00000000" w:rsidRPr="00000000">
        <w:rPr>
          <w:rtl w:val="0"/>
        </w:rPr>
      </w:r>
    </w:p>
    <w:p w:rsidR="00000000" w:rsidDel="00000000" w:rsidP="00000000" w:rsidRDefault="00000000" w:rsidRPr="00000000" w14:paraId="00000041">
      <w:pPr>
        <w:spacing w:line="276" w:lineRule="auto"/>
        <w:ind w:left="360" w:firstLine="0"/>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2">
            <w:pPr>
              <w:widowControl w:val="0"/>
              <w:spacing w:line="276" w:lineRule="auto"/>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3">
            <w:pPr>
              <w:widowControl w:val="0"/>
              <w:spacing w:line="276" w:lineRule="auto"/>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4">
            <w:pPr>
              <w:widowControl w:val="0"/>
              <w:spacing w:line="276" w:lineRule="auto"/>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widowControl w:val="0"/>
              <w:spacing w:line="276" w:lineRule="auto"/>
              <w:rPr>
                <w:sz w:val="20"/>
                <w:szCs w:val="20"/>
              </w:rPr>
            </w:pPr>
            <w:r w:rsidDel="00000000" w:rsidR="00000000" w:rsidRPr="00000000">
              <w:rPr>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widowControl w:val="0"/>
              <w:spacing w:line="276" w:lineRule="auto"/>
              <w:rPr>
                <w:b w:val="1"/>
                <w:sz w:val="20"/>
                <w:szCs w:val="20"/>
              </w:rPr>
            </w:pPr>
            <w:r w:rsidDel="00000000" w:rsidR="00000000" w:rsidRPr="00000000">
              <w:rPr>
                <w:sz w:val="20"/>
                <w:szCs w:val="20"/>
                <w:rtl w:val="0"/>
              </w:rPr>
              <w:t xml:space="preserve">[Owner name],</w:t>
            </w:r>
            <w:r w:rsidDel="00000000" w:rsidR="00000000" w:rsidRPr="00000000">
              <w:rPr>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widowControl w:val="0"/>
              <w:spacing w:line="276" w:lineRule="auto"/>
              <w:rPr>
                <w:sz w:val="20"/>
                <w:szCs w:val="20"/>
              </w:rPr>
            </w:pPr>
            <w:r w:rsidDel="00000000" w:rsidR="00000000" w:rsidRPr="00000000">
              <w:rPr>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widowControl w:val="0"/>
              <w:spacing w:line="276" w:lineRule="auto"/>
              <w:rPr>
                <w:sz w:val="20"/>
                <w:szCs w:val="20"/>
              </w:rPr>
            </w:pPr>
            <w:r w:rsidDel="00000000" w:rsidR="00000000" w:rsidRPr="00000000">
              <w:rPr>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9">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widowControl w:val="0"/>
              <w:spacing w:line="276" w:lineRule="auto"/>
              <w:rPr>
                <w:sz w:val="20"/>
                <w:szCs w:val="20"/>
              </w:rPr>
            </w:pPr>
            <w:r w:rsidDel="00000000" w:rsidR="00000000" w:rsidRPr="00000000">
              <w:rPr>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rPr>
                <w:sz w:val="20"/>
                <w:szCs w:val="20"/>
              </w:rPr>
            </w:pPr>
            <w:r w:rsidDel="00000000" w:rsidR="00000000" w:rsidRPr="00000000">
              <w:rPr>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sz w:val="20"/>
                <w:szCs w:val="20"/>
              </w:rPr>
            </w:pPr>
            <w:r w:rsidDel="00000000" w:rsidR="00000000" w:rsidRPr="00000000">
              <w:rPr>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sz w:val="20"/>
                <w:szCs w:val="20"/>
              </w:rPr>
            </w:pPr>
            <w:r w:rsidDel="00000000" w:rsidR="00000000" w:rsidRPr="00000000">
              <w:rPr>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b w:val="1"/>
                <w:sz w:val="20"/>
                <w:szCs w:val="20"/>
              </w:rPr>
            </w:pPr>
            <w:r w:rsidDel="00000000" w:rsidR="00000000" w:rsidRPr="00000000">
              <w:rPr>
                <w:sz w:val="20"/>
                <w:szCs w:val="20"/>
                <w:rtl w:val="0"/>
              </w:rPr>
              <w:t xml:space="preserve">[Information officer name],</w:t>
            </w:r>
            <w:r w:rsidDel="00000000" w:rsidR="00000000" w:rsidRPr="00000000">
              <w:rPr>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sz w:val="18"/>
                <w:szCs w:val="18"/>
              </w:rPr>
            </w:pPr>
            <w:r w:rsidDel="00000000" w:rsidR="00000000" w:rsidRPr="00000000">
              <w:rPr>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sz w:val="20"/>
                <w:szCs w:val="20"/>
              </w:rPr>
            </w:pPr>
            <w:r w:rsidDel="00000000" w:rsidR="00000000" w:rsidRPr="00000000">
              <w:rPr>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sz w:val="20"/>
                <w:szCs w:val="20"/>
              </w:rPr>
            </w:pPr>
            <w:r w:rsidDel="00000000" w:rsidR="00000000" w:rsidRPr="00000000">
              <w:rPr>
                <w:sz w:val="20"/>
                <w:szCs w:val="20"/>
                <w:rtl w:val="0"/>
              </w:rPr>
              <w:t xml:space="preserve">[Operational owner], </w:t>
            </w:r>
          </w:p>
          <w:p w:rsidR="00000000" w:rsidDel="00000000" w:rsidP="00000000" w:rsidRDefault="00000000" w:rsidRPr="00000000" w14:paraId="00000053">
            <w:pPr>
              <w:widowControl w:val="0"/>
              <w:spacing w:line="276" w:lineRule="auto"/>
              <w:rPr>
                <w:b w:val="1"/>
                <w:sz w:val="20"/>
                <w:szCs w:val="20"/>
              </w:rPr>
            </w:pPr>
            <w:r w:rsidDel="00000000" w:rsidR="00000000" w:rsidRPr="00000000">
              <w:rPr>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sz w:val="20"/>
                <w:szCs w:val="20"/>
              </w:rPr>
            </w:pPr>
            <w:r w:rsidDel="00000000" w:rsidR="00000000" w:rsidRPr="00000000">
              <w:rPr>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b w:val="1"/>
                <w:sz w:val="20"/>
                <w:szCs w:val="20"/>
              </w:rPr>
            </w:pPr>
            <w:r w:rsidDel="00000000" w:rsidR="00000000" w:rsidRPr="00000000">
              <w:rPr>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sz w:val="20"/>
                <w:szCs w:val="20"/>
              </w:rPr>
            </w:pPr>
            <w:r w:rsidDel="00000000" w:rsidR="00000000" w:rsidRPr="00000000">
              <w:rPr>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sz w:val="20"/>
                <w:szCs w:val="20"/>
              </w:rPr>
            </w:pPr>
            <w:r w:rsidDel="00000000" w:rsidR="00000000" w:rsidRPr="00000000">
              <w:rPr>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b w:val="1"/>
                <w:sz w:val="20"/>
                <w:szCs w:val="20"/>
              </w:rPr>
            </w:pPr>
            <w:r w:rsidDel="00000000" w:rsidR="00000000" w:rsidRPr="00000000">
              <w:rPr>
                <w:sz w:val="20"/>
                <w:szCs w:val="20"/>
                <w:rtl w:val="0"/>
              </w:rPr>
              <w:t xml:space="preserve">[HR name], </w:t>
            </w:r>
            <w:r w:rsidDel="00000000" w:rsidR="00000000" w:rsidRPr="00000000">
              <w:rPr>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sz w:val="20"/>
                <w:szCs w:val="20"/>
              </w:rPr>
            </w:pPr>
            <w:r w:rsidDel="00000000" w:rsidR="00000000" w:rsidRPr="00000000">
              <w:rPr>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sz w:val="20"/>
                <w:szCs w:val="20"/>
              </w:rPr>
            </w:pP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sz w:val="20"/>
                <w:szCs w:val="20"/>
              </w:rPr>
            </w:pPr>
            <w:r w:rsidDel="00000000" w:rsidR="00000000" w:rsidRPr="00000000">
              <w:rPr>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sz w:val="20"/>
                <w:szCs w:val="20"/>
              </w:rPr>
            </w:pPr>
            <w:r w:rsidDel="00000000" w:rsidR="00000000" w:rsidRPr="00000000">
              <w:rPr>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b w:val="1"/>
                <w:sz w:val="20"/>
                <w:szCs w:val="20"/>
              </w:rPr>
            </w:pPr>
            <w:r w:rsidDel="00000000" w:rsidR="00000000" w:rsidRPr="00000000">
              <w:rPr>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sz w:val="20"/>
                <w:szCs w:val="20"/>
              </w:rPr>
            </w:pPr>
            <w:r w:rsidDel="00000000" w:rsidR="00000000" w:rsidRPr="00000000">
              <w:rPr>
                <w:sz w:val="20"/>
                <w:szCs w:val="20"/>
                <w:rtl w:val="0"/>
              </w:rPr>
              <w:t xml:space="preserve">[provider service description]</w:t>
            </w:r>
          </w:p>
        </w:tc>
      </w:tr>
    </w:tbl>
    <w:p w:rsidR="00000000" w:rsidDel="00000000" w:rsidP="00000000" w:rsidRDefault="00000000" w:rsidRPr="00000000" w14:paraId="00000061">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2">
      <w:pPr>
        <w:pStyle w:val="Heading2"/>
        <w:numPr>
          <w:ilvl w:val="0"/>
          <w:numId w:val="4"/>
        </w:numPr>
        <w:spacing w:after="0" w:afterAutospacing="0"/>
        <w:ind w:left="450" w:hanging="360"/>
        <w:rPr>
          <w:rFonts w:ascii="Epilogue" w:cs="Epilogue" w:eastAsia="Epilogue" w:hAnsi="Epilogue"/>
        </w:rPr>
      </w:pPr>
      <w:bookmarkStart w:colFirst="0" w:colLast="0" w:name="_l3e5ai8j4jb" w:id="8"/>
      <w:bookmarkEnd w:id="8"/>
      <w:r w:rsidDel="00000000" w:rsidR="00000000" w:rsidRPr="00000000">
        <w:rPr>
          <w:rFonts w:ascii="Epilogue" w:cs="Epilogue" w:eastAsia="Epilogue" w:hAnsi="Epilogue"/>
          <w:rtl w:val="0"/>
        </w:rPr>
        <w:t xml:space="preserve">Management commitment</w:t>
      </w:r>
    </w:p>
    <w:p w:rsidR="00000000" w:rsidDel="00000000" w:rsidP="00000000" w:rsidRDefault="00000000" w:rsidRPr="00000000" w14:paraId="00000063">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4">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7">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8">
      <w:pPr>
        <w:pStyle w:val="Heading2"/>
        <w:numPr>
          <w:ilvl w:val="0"/>
          <w:numId w:val="4"/>
        </w:numPr>
        <w:spacing w:after="0" w:afterAutospacing="0"/>
        <w:ind w:left="450" w:hanging="360"/>
        <w:rPr>
          <w:rFonts w:ascii="Epilogue" w:cs="Epilogue" w:eastAsia="Epilogue" w:hAnsi="Epilogue"/>
        </w:rPr>
      </w:pPr>
      <w:bookmarkStart w:colFirst="0" w:colLast="0" w:name="_op8u7nml59av" w:id="9"/>
      <w:bookmarkEnd w:id="9"/>
      <w:r w:rsidDel="00000000" w:rsidR="00000000" w:rsidRPr="00000000">
        <w:rPr>
          <w:rFonts w:ascii="Epilogue" w:cs="Epilogue" w:eastAsia="Epilogue" w:hAnsi="Epilogue"/>
          <w:rtl w:val="0"/>
        </w:rPr>
        <w:t xml:space="preserve">Coordination among organizational entities</w:t>
      </w:r>
    </w:p>
    <w:p w:rsidR="00000000" w:rsidDel="00000000" w:rsidP="00000000" w:rsidRDefault="00000000" w:rsidRPr="00000000" w14:paraId="00000069">
      <w:pPr>
        <w:numPr>
          <w:ilvl w:val="0"/>
          <w:numId w:val="3"/>
        </w:numPr>
        <w:spacing w:line="276" w:lineRule="auto"/>
        <w:ind w:left="1440" w:hanging="360"/>
        <w:rPr>
          <w:u w:val="none"/>
        </w:rPr>
      </w:pPr>
      <w:r w:rsidDel="00000000" w:rsidR="00000000" w:rsidRPr="00000000">
        <w:rPr>
          <w:rtl w:val="0"/>
        </w:rPr>
        <w:t xml:space="preserve">The [responsible group] creates policy and procedure and is responsible for overall configuration management.  </w:t>
      </w:r>
    </w:p>
    <w:p w:rsidR="00000000" w:rsidDel="00000000" w:rsidP="00000000" w:rsidRDefault="00000000" w:rsidRPr="00000000" w14:paraId="0000006A">
      <w:pPr>
        <w:numPr>
          <w:ilvl w:val="0"/>
          <w:numId w:val="3"/>
        </w:numPr>
        <w:spacing w:line="276" w:lineRule="auto"/>
        <w:ind w:left="1440" w:hanging="360"/>
        <w:rPr>
          <w:u w:val="none"/>
        </w:rPr>
      </w:pPr>
      <w:r w:rsidDel="00000000" w:rsidR="00000000" w:rsidRPr="00000000">
        <w:rPr>
          <w:rtl w:val="0"/>
        </w:rPr>
        <w:t xml:space="preserve">Policy and procedures will be reviewed, modified, and disseminated to required consumers. </w:t>
      </w:r>
    </w:p>
    <w:p w:rsidR="00000000" w:rsidDel="00000000" w:rsidP="00000000" w:rsidRDefault="00000000" w:rsidRPr="00000000" w14:paraId="0000006B">
      <w:pPr>
        <w:numPr>
          <w:ilvl w:val="0"/>
          <w:numId w:val="3"/>
        </w:numPr>
        <w:spacing w:line="276" w:lineRule="auto"/>
        <w:ind w:left="1440" w:hanging="360"/>
        <w:rPr>
          <w:u w:val="none"/>
        </w:rPr>
      </w:pPr>
      <w:r w:rsidDel="00000000" w:rsidR="00000000" w:rsidRPr="00000000">
        <w:rPr>
          <w:rtl w:val="0"/>
        </w:rPr>
        <w:t xml:space="preserve">The [responsible group] is responsible for coordinating documentation review and updating the policy.</w:t>
      </w:r>
    </w:p>
    <w:p w:rsidR="00000000" w:rsidDel="00000000" w:rsidP="00000000" w:rsidRDefault="00000000" w:rsidRPr="00000000" w14:paraId="0000006C">
      <w:pPr>
        <w:numPr>
          <w:ilvl w:val="0"/>
          <w:numId w:val="3"/>
        </w:numPr>
        <w:spacing w:line="276" w:lineRule="auto"/>
        <w:ind w:left="1440" w:hanging="360"/>
        <w:rPr>
          <w:u w:val="none"/>
        </w:rPr>
      </w:pPr>
      <w:r w:rsidDel="00000000" w:rsidR="00000000" w:rsidRPr="00000000">
        <w:rPr>
          <w:rtl w:val="0"/>
        </w:rPr>
        <w:t xml:space="preserve">The [responsible group] is responsible for communicating the policy and procedures to applicable required and optional parties.</w:t>
      </w:r>
    </w:p>
    <w:p w:rsidR="00000000" w:rsidDel="00000000" w:rsidP="00000000" w:rsidRDefault="00000000" w:rsidRPr="00000000" w14:paraId="0000006D">
      <w:pPr>
        <w:numPr>
          <w:ilvl w:val="0"/>
          <w:numId w:val="3"/>
        </w:numPr>
        <w:spacing w:line="276" w:lineRule="auto"/>
        <w:ind w:left="1440" w:hanging="360"/>
        <w:rPr>
          <w:u w:val="none"/>
        </w:rPr>
      </w:pPr>
      <w:r w:rsidDel="00000000" w:rsidR="00000000" w:rsidRPr="00000000">
        <w:rPr>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6E">
      <w:pPr>
        <w:spacing w:line="276" w:lineRule="auto"/>
        <w:ind w:left="720" w:firstLine="0"/>
        <w:rPr/>
      </w:pPr>
      <w:r w:rsidDel="00000000" w:rsidR="00000000" w:rsidRPr="00000000">
        <w:rPr>
          <w:rtl w:val="0"/>
        </w:rPr>
      </w:r>
    </w:p>
    <w:p w:rsidR="00000000" w:rsidDel="00000000" w:rsidP="00000000" w:rsidRDefault="00000000" w:rsidRPr="00000000" w14:paraId="0000006F">
      <w:pPr>
        <w:pStyle w:val="Heading2"/>
        <w:numPr>
          <w:ilvl w:val="0"/>
          <w:numId w:val="4"/>
        </w:numPr>
        <w:spacing w:after="0" w:afterAutospacing="0"/>
        <w:ind w:left="450" w:hanging="360"/>
        <w:rPr>
          <w:rFonts w:ascii="Epilogue" w:cs="Epilogue" w:eastAsia="Epilogue" w:hAnsi="Epilogue"/>
        </w:rPr>
      </w:pPr>
      <w:bookmarkStart w:colFirst="0" w:colLast="0" w:name="_uidhq3hqplc4" w:id="10"/>
      <w:bookmarkEnd w:id="10"/>
      <w:r w:rsidDel="00000000" w:rsidR="00000000" w:rsidRPr="00000000">
        <w:rPr>
          <w:rFonts w:ascii="Epilogue" w:cs="Epilogue" w:eastAsia="Epilogue" w:hAnsi="Epilogue"/>
          <w:rtl w:val="0"/>
        </w:rPr>
        <w:t xml:space="preserve">Compliance</w:t>
      </w:r>
    </w:p>
    <w:p w:rsidR="00000000" w:rsidDel="00000000" w:rsidP="00000000" w:rsidRDefault="00000000" w:rsidRPr="00000000" w14:paraId="00000070">
      <w:pPr>
        <w:numPr>
          <w:ilvl w:val="1"/>
          <w:numId w:val="4"/>
        </w:numPr>
        <w:ind w:left="1440" w:hanging="360"/>
      </w:pPr>
      <w:r w:rsidDel="00000000" w:rsidR="00000000" w:rsidRPr="00000000">
        <w:rPr>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1">
      <w:pPr>
        <w:numPr>
          <w:ilvl w:val="1"/>
          <w:numId w:val="4"/>
        </w:numPr>
        <w:ind w:left="1440" w:hanging="360"/>
      </w:pPr>
      <w:r w:rsidDel="00000000" w:rsidR="00000000" w:rsidRPr="00000000">
        <w:rPr>
          <w:rtl w:val="0"/>
        </w:rPr>
        <w:t xml:space="preserve">Non-employees, including, without limitation, contractors, may be subject to termination of contractual agreements, denial of access to IT resources, and other actions as well as both civil and criminal penalties</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2"/>
        <w:numPr>
          <w:ilvl w:val="0"/>
          <w:numId w:val="4"/>
        </w:numPr>
        <w:spacing w:after="0" w:afterAutospacing="0"/>
        <w:ind w:left="450" w:hanging="360"/>
        <w:rPr>
          <w:rFonts w:ascii="Epilogue" w:cs="Epilogue" w:eastAsia="Epilogue" w:hAnsi="Epilogue"/>
          <w:b w:val="1"/>
          <w:sz w:val="32"/>
          <w:szCs w:val="32"/>
        </w:rPr>
      </w:pPr>
      <w:bookmarkStart w:colFirst="0" w:colLast="0" w:name="_f1kczdr5t7af" w:id="11"/>
      <w:bookmarkEnd w:id="11"/>
      <w:r w:rsidDel="00000000" w:rsidR="00000000" w:rsidRPr="00000000">
        <w:rPr>
          <w:rtl w:val="0"/>
        </w:rPr>
        <w:t xml:space="preserve">Definitions</w:t>
      </w:r>
    </w:p>
    <w:p w:rsidR="00000000" w:rsidDel="00000000" w:rsidP="00000000" w:rsidRDefault="00000000" w:rsidRPr="00000000" w14:paraId="00000074">
      <w:pPr>
        <w:numPr>
          <w:ilvl w:val="1"/>
          <w:numId w:val="4"/>
        </w:numPr>
        <w:ind w:left="1440" w:hanging="360"/>
        <w:rPr>
          <w:u w:val="none"/>
        </w:rPr>
      </w:pPr>
      <w:r w:rsidDel="00000000" w:rsidR="00000000" w:rsidRPr="00000000">
        <w:rPr>
          <w:b w:val="1"/>
          <w:rtl w:val="0"/>
        </w:rPr>
        <w:t xml:space="preserve">Development Teams</w:t>
      </w:r>
      <w:r w:rsidDel="00000000" w:rsidR="00000000" w:rsidRPr="00000000">
        <w:rPr>
          <w:rtl w:val="0"/>
        </w:rPr>
        <w:t xml:space="preserve">: Groups of individuals responsible for the design, development, and maintenance of software applications.</w:t>
      </w:r>
    </w:p>
    <w:p w:rsidR="00000000" w:rsidDel="00000000" w:rsidP="00000000" w:rsidRDefault="00000000" w:rsidRPr="00000000" w14:paraId="00000075">
      <w:pPr>
        <w:numPr>
          <w:ilvl w:val="1"/>
          <w:numId w:val="4"/>
        </w:numPr>
        <w:ind w:left="1440" w:hanging="360"/>
        <w:rPr>
          <w:u w:val="none"/>
        </w:rPr>
      </w:pPr>
      <w:r w:rsidDel="00000000" w:rsidR="00000000" w:rsidRPr="00000000">
        <w:rPr>
          <w:b w:val="1"/>
          <w:rtl w:val="0"/>
        </w:rPr>
        <w:t xml:space="preserve">Secure Software Development Life Cycle (SDLC)</w:t>
      </w:r>
      <w:r w:rsidDel="00000000" w:rsidR="00000000" w:rsidRPr="00000000">
        <w:rPr>
          <w:rtl w:val="0"/>
        </w:rPr>
        <w:t xml:space="preserve">: A process that integrates security practices into each phase of software development, including planning, design, implementation, testing, deployment, and maintenance.</w:t>
      </w:r>
    </w:p>
    <w:p w:rsidR="00000000" w:rsidDel="00000000" w:rsidP="00000000" w:rsidRDefault="00000000" w:rsidRPr="00000000" w14:paraId="00000076">
      <w:pPr>
        <w:numPr>
          <w:ilvl w:val="1"/>
          <w:numId w:val="4"/>
        </w:numPr>
        <w:ind w:left="1440" w:hanging="360"/>
        <w:rPr>
          <w:u w:val="none"/>
        </w:rPr>
      </w:pPr>
      <w:r w:rsidDel="00000000" w:rsidR="00000000" w:rsidRPr="00000000">
        <w:rPr>
          <w:b w:val="1"/>
          <w:rtl w:val="0"/>
        </w:rPr>
        <w:t xml:space="preserve">Threat Modeling</w:t>
      </w:r>
      <w:r w:rsidDel="00000000" w:rsidR="00000000" w:rsidRPr="00000000">
        <w:rPr>
          <w:rtl w:val="0"/>
        </w:rPr>
        <w:t xml:space="preserve">: A systematic approach to identifying and evaluating potential security threats and vulnerabilities in a system.</w:t>
      </w:r>
    </w:p>
    <w:p w:rsidR="00000000" w:rsidDel="00000000" w:rsidP="00000000" w:rsidRDefault="00000000" w:rsidRPr="00000000" w14:paraId="00000077">
      <w:pPr>
        <w:numPr>
          <w:ilvl w:val="1"/>
          <w:numId w:val="4"/>
        </w:numPr>
        <w:ind w:left="1440" w:hanging="360"/>
        <w:rPr>
          <w:u w:val="none"/>
        </w:rPr>
      </w:pPr>
      <w:r w:rsidDel="00000000" w:rsidR="00000000" w:rsidRPr="00000000">
        <w:rPr>
          <w:b w:val="1"/>
          <w:rtl w:val="0"/>
        </w:rPr>
        <w:t xml:space="preserve">Secure Coding Standards</w:t>
      </w:r>
      <w:r w:rsidDel="00000000" w:rsidR="00000000" w:rsidRPr="00000000">
        <w:rPr>
          <w:rtl w:val="0"/>
        </w:rPr>
        <w:t xml:space="preserve">: Guidelines and best practices for writing code that minimizes security vulnerabilities and protects against common threats.</w:t>
      </w:r>
    </w:p>
    <w:p w:rsidR="00000000" w:rsidDel="00000000" w:rsidP="00000000" w:rsidRDefault="00000000" w:rsidRPr="00000000" w14:paraId="00000078">
      <w:pPr>
        <w:numPr>
          <w:ilvl w:val="1"/>
          <w:numId w:val="4"/>
        </w:numPr>
        <w:ind w:left="1440" w:hanging="360"/>
        <w:rPr>
          <w:u w:val="none"/>
        </w:rPr>
      </w:pPr>
      <w:r w:rsidDel="00000000" w:rsidR="00000000" w:rsidRPr="00000000">
        <w:rPr>
          <w:b w:val="1"/>
          <w:rtl w:val="0"/>
        </w:rPr>
        <w:t xml:space="preserve">Error Handling</w:t>
      </w:r>
      <w:r w:rsidDel="00000000" w:rsidR="00000000" w:rsidRPr="00000000">
        <w:rPr>
          <w:rtl w:val="0"/>
        </w:rPr>
        <w:t xml:space="preserve">: Mechanisms for managing errors in a way that does not expose sensitive information and helps in debugging and maintaining software security.</w:t>
      </w:r>
    </w:p>
    <w:p w:rsidR="00000000" w:rsidDel="00000000" w:rsidP="00000000" w:rsidRDefault="00000000" w:rsidRPr="00000000" w14:paraId="00000079">
      <w:pPr>
        <w:numPr>
          <w:ilvl w:val="1"/>
          <w:numId w:val="4"/>
        </w:numPr>
        <w:ind w:left="1440" w:hanging="360"/>
        <w:rPr>
          <w:u w:val="none"/>
        </w:rPr>
      </w:pPr>
      <w:r w:rsidDel="00000000" w:rsidR="00000000" w:rsidRPr="00000000">
        <w:rPr>
          <w:b w:val="1"/>
          <w:rtl w:val="0"/>
        </w:rPr>
        <w:t xml:space="preserve">Session Management</w:t>
      </w:r>
      <w:r w:rsidDel="00000000" w:rsidR="00000000" w:rsidRPr="00000000">
        <w:rPr>
          <w:rtl w:val="0"/>
        </w:rPr>
        <w:t xml:space="preserve">: Practices that ensure the secure creation, maintenance, and termination of user sessions to prevent unauthorized access.</w:t>
      </w:r>
    </w:p>
    <w:p w:rsidR="00000000" w:rsidDel="00000000" w:rsidP="00000000" w:rsidRDefault="00000000" w:rsidRPr="00000000" w14:paraId="0000007A">
      <w:pPr>
        <w:numPr>
          <w:ilvl w:val="1"/>
          <w:numId w:val="4"/>
        </w:numPr>
        <w:ind w:left="1440" w:hanging="360"/>
        <w:rPr>
          <w:u w:val="none"/>
        </w:rPr>
      </w:pPr>
      <w:r w:rsidDel="00000000" w:rsidR="00000000" w:rsidRPr="00000000">
        <w:rPr>
          <w:b w:val="1"/>
          <w:rtl w:val="0"/>
        </w:rPr>
        <w:t xml:space="preserve">Environments</w:t>
      </w:r>
      <w:r w:rsidDel="00000000" w:rsidR="00000000" w:rsidRPr="00000000">
        <w:rPr>
          <w:rtl w:val="0"/>
        </w:rPr>
        <w:t xml:space="preserve">: Distinct settings for different stages of software development, including development, staging, production, and optional test environments, each with tailored access controls and security measures.</w:t>
      </w:r>
    </w:p>
    <w:p w:rsidR="00000000" w:rsidDel="00000000" w:rsidP="00000000" w:rsidRDefault="00000000" w:rsidRPr="00000000" w14:paraId="0000007B">
      <w:pPr>
        <w:numPr>
          <w:ilvl w:val="1"/>
          <w:numId w:val="4"/>
        </w:numPr>
        <w:ind w:left="1440" w:hanging="360"/>
        <w:rPr>
          <w:u w:val="none"/>
        </w:rPr>
      </w:pPr>
      <w:r w:rsidDel="00000000" w:rsidR="00000000" w:rsidRPr="00000000">
        <w:rPr>
          <w:b w:val="1"/>
          <w:rtl w:val="0"/>
        </w:rPr>
        <w:t xml:space="preserve">Quality Assurance (QA) Teams</w:t>
      </w:r>
      <w:r w:rsidDel="00000000" w:rsidR="00000000" w:rsidRPr="00000000">
        <w:rPr>
          <w:rtl w:val="0"/>
        </w:rPr>
        <w:t xml:space="preserve">: Groups responsible for testing software to ensure it meets quality, security, and privacy standards before deployment.</w:t>
      </w:r>
    </w:p>
    <w:p w:rsidR="00000000" w:rsidDel="00000000" w:rsidP="00000000" w:rsidRDefault="00000000" w:rsidRPr="00000000" w14:paraId="0000007C">
      <w:pPr>
        <w:numPr>
          <w:ilvl w:val="1"/>
          <w:numId w:val="4"/>
        </w:numPr>
        <w:ind w:left="1440" w:hanging="360"/>
        <w:rPr>
          <w:u w:val="none"/>
        </w:rPr>
      </w:pPr>
      <w:r w:rsidDel="00000000" w:rsidR="00000000" w:rsidRPr="00000000">
        <w:rPr>
          <w:b w:val="1"/>
          <w:rtl w:val="0"/>
        </w:rPr>
        <w:t xml:space="preserve">Penetration Testing</w:t>
      </w:r>
      <w:r w:rsidDel="00000000" w:rsidR="00000000" w:rsidRPr="00000000">
        <w:rPr>
          <w:rtl w:val="0"/>
        </w:rPr>
        <w:t xml:space="preserve">: Simulated cyberattacks on a system to identify and fix security vulnerabilities.</w:t>
      </w:r>
    </w:p>
    <w:p w:rsidR="00000000" w:rsidDel="00000000" w:rsidP="00000000" w:rsidRDefault="00000000" w:rsidRPr="00000000" w14:paraId="0000007D">
      <w:pPr>
        <w:numPr>
          <w:ilvl w:val="1"/>
          <w:numId w:val="4"/>
        </w:numPr>
        <w:ind w:left="1440" w:hanging="360"/>
        <w:rPr>
          <w:u w:val="none"/>
        </w:rPr>
      </w:pPr>
      <w:r w:rsidDel="00000000" w:rsidR="00000000" w:rsidRPr="00000000">
        <w:rPr>
          <w:b w:val="1"/>
          <w:rtl w:val="0"/>
        </w:rPr>
        <w:t xml:space="preserve">Vulnerability Assessments</w:t>
      </w:r>
      <w:r w:rsidDel="00000000" w:rsidR="00000000" w:rsidRPr="00000000">
        <w:rPr>
          <w:rtl w:val="0"/>
        </w:rPr>
        <w:t xml:space="preserve">: Evaluations to identify weaknesses in a system that could be exploited by attackers.</w:t>
      </w:r>
    </w:p>
    <w:p w:rsidR="00000000" w:rsidDel="00000000" w:rsidP="00000000" w:rsidRDefault="00000000" w:rsidRPr="00000000" w14:paraId="0000007E">
      <w:pPr>
        <w:numPr>
          <w:ilvl w:val="1"/>
          <w:numId w:val="4"/>
        </w:numPr>
        <w:ind w:left="1440" w:hanging="360"/>
        <w:rPr>
          <w:u w:val="none"/>
        </w:rPr>
      </w:pPr>
      <w:r w:rsidDel="00000000" w:rsidR="00000000" w:rsidRPr="00000000">
        <w:rPr>
          <w:b w:val="1"/>
          <w:rtl w:val="0"/>
        </w:rPr>
        <w:t xml:space="preserve">Anonymized Data</w:t>
      </w:r>
      <w:r w:rsidDel="00000000" w:rsidR="00000000" w:rsidRPr="00000000">
        <w:rPr>
          <w:rtl w:val="0"/>
        </w:rPr>
        <w:t xml:space="preserve">: Data that has been processed to remove personally identifiable information, making it impossible to trace back to an individual.</w:t>
      </w:r>
    </w:p>
    <w:p w:rsidR="00000000" w:rsidDel="00000000" w:rsidP="00000000" w:rsidRDefault="00000000" w:rsidRPr="00000000" w14:paraId="0000007F">
      <w:pPr>
        <w:numPr>
          <w:ilvl w:val="1"/>
          <w:numId w:val="4"/>
        </w:numPr>
        <w:ind w:left="1440" w:hanging="360"/>
        <w:rPr>
          <w:u w:val="none"/>
        </w:rPr>
      </w:pPr>
      <w:r w:rsidDel="00000000" w:rsidR="00000000" w:rsidRPr="00000000">
        <w:rPr>
          <w:b w:val="1"/>
          <w:rtl w:val="0"/>
        </w:rPr>
        <w:t xml:space="preserve">Synthetic Data</w:t>
      </w:r>
      <w:r w:rsidDel="00000000" w:rsidR="00000000" w:rsidRPr="00000000">
        <w:rPr>
          <w:rtl w:val="0"/>
        </w:rPr>
        <w:t xml:space="preserve">: Artificially generated data that mimics real-world data, used for testing purposes without compromising actual user information.</w:t>
      </w:r>
    </w:p>
    <w:p w:rsidR="00000000" w:rsidDel="00000000" w:rsidP="00000000" w:rsidRDefault="00000000" w:rsidRPr="00000000" w14:paraId="00000080">
      <w:pPr>
        <w:numPr>
          <w:ilvl w:val="1"/>
          <w:numId w:val="4"/>
        </w:numPr>
        <w:ind w:left="1440" w:hanging="360"/>
        <w:rPr>
          <w:u w:val="none"/>
        </w:rPr>
      </w:pPr>
      <w:r w:rsidDel="00000000" w:rsidR="00000000" w:rsidRPr="00000000">
        <w:rPr>
          <w:b w:val="1"/>
          <w:rtl w:val="0"/>
        </w:rPr>
        <w:t xml:space="preserve">Code Reviews</w:t>
      </w:r>
      <w:r w:rsidDel="00000000" w:rsidR="00000000" w:rsidRPr="00000000">
        <w:rPr>
          <w:rtl w:val="0"/>
        </w:rPr>
        <w:t xml:space="preserve">: The process of systematically examining code to find and fix vulnerabilities, ensure adherence to coding standards, and improve overall code quality.</w:t>
      </w:r>
    </w:p>
    <w:p w:rsidR="00000000" w:rsidDel="00000000" w:rsidP="00000000" w:rsidRDefault="00000000" w:rsidRPr="00000000" w14:paraId="00000081">
      <w:pPr>
        <w:numPr>
          <w:ilvl w:val="1"/>
          <w:numId w:val="4"/>
        </w:numPr>
        <w:ind w:left="1440" w:hanging="360"/>
        <w:rPr>
          <w:u w:val="none"/>
        </w:rPr>
      </w:pPr>
      <w:r w:rsidDel="00000000" w:rsidR="00000000" w:rsidRPr="00000000">
        <w:rPr>
          <w:b w:val="1"/>
          <w:rtl w:val="0"/>
        </w:rPr>
        <w:t xml:space="preserve">Cross-Site Scripting (XSS)</w:t>
      </w:r>
      <w:r w:rsidDel="00000000" w:rsidR="00000000" w:rsidRPr="00000000">
        <w:rPr>
          <w:rtl w:val="0"/>
        </w:rPr>
        <w:t xml:space="preserve">: A type of security vulnerability where an attacker injects malicious scripts into web pages viewed by others.</w:t>
      </w:r>
    </w:p>
    <w:p w:rsidR="00000000" w:rsidDel="00000000" w:rsidP="00000000" w:rsidRDefault="00000000" w:rsidRPr="00000000" w14:paraId="00000082">
      <w:pPr>
        <w:numPr>
          <w:ilvl w:val="1"/>
          <w:numId w:val="4"/>
        </w:numPr>
        <w:ind w:left="1440" w:hanging="360"/>
        <w:rPr>
          <w:u w:val="none"/>
        </w:rPr>
      </w:pPr>
      <w:r w:rsidDel="00000000" w:rsidR="00000000" w:rsidRPr="00000000">
        <w:rPr>
          <w:b w:val="1"/>
          <w:rtl w:val="0"/>
        </w:rPr>
        <w:t xml:space="preserve">Cross-Site Request Forgery (CSRF)</w:t>
      </w:r>
      <w:r w:rsidDel="00000000" w:rsidR="00000000" w:rsidRPr="00000000">
        <w:rPr>
          <w:rtl w:val="0"/>
        </w:rPr>
        <w:t xml:space="preserve">: An attack that tricks a user into performing actions on a web application without their knowledge or consent.</w:t>
      </w:r>
    </w:p>
    <w:p w:rsidR="00000000" w:rsidDel="00000000" w:rsidP="00000000" w:rsidRDefault="00000000" w:rsidRPr="00000000" w14:paraId="00000083">
      <w:pPr>
        <w:numPr>
          <w:ilvl w:val="1"/>
          <w:numId w:val="4"/>
        </w:numPr>
        <w:ind w:left="1440" w:hanging="360"/>
        <w:rPr>
          <w:u w:val="none"/>
        </w:rPr>
      </w:pPr>
      <w:r w:rsidDel="00000000" w:rsidR="00000000" w:rsidRPr="00000000">
        <w:rPr>
          <w:b w:val="1"/>
          <w:rtl w:val="0"/>
        </w:rPr>
        <w:t xml:space="preserve">SQL Injection</w:t>
      </w:r>
      <w:r w:rsidDel="00000000" w:rsidR="00000000" w:rsidRPr="00000000">
        <w:rPr>
          <w:rtl w:val="0"/>
        </w:rPr>
        <w:t xml:space="preserve">: A code injection technique that exploits vulnerabilities in an application's software by inserting malicious SQL queries.</w:t>
      </w:r>
    </w:p>
    <w:p w:rsidR="00000000" w:rsidDel="00000000" w:rsidP="00000000" w:rsidRDefault="00000000" w:rsidRPr="00000000" w14:paraId="00000084">
      <w:pPr>
        <w:numPr>
          <w:ilvl w:val="1"/>
          <w:numId w:val="4"/>
        </w:numPr>
        <w:ind w:left="1440" w:hanging="360"/>
        <w:rPr>
          <w:u w:val="none"/>
        </w:rPr>
      </w:pPr>
      <w:r w:rsidDel="00000000" w:rsidR="00000000" w:rsidRPr="00000000">
        <w:rPr>
          <w:b w:val="1"/>
          <w:rtl w:val="0"/>
        </w:rPr>
        <w:t xml:space="preserve">Security Headers</w:t>
      </w:r>
      <w:r w:rsidDel="00000000" w:rsidR="00000000" w:rsidRPr="00000000">
        <w:rPr>
          <w:rtl w:val="0"/>
        </w:rPr>
        <w:t xml:space="preserve">: HTTP response headers that enhance the security of web applications by enabling or disabling certain features and protections.</w:t>
      </w:r>
    </w:p>
    <w:p w:rsidR="00000000" w:rsidDel="00000000" w:rsidP="00000000" w:rsidRDefault="00000000" w:rsidRPr="00000000" w14:paraId="00000085">
      <w:pPr>
        <w:numPr>
          <w:ilvl w:val="1"/>
          <w:numId w:val="4"/>
        </w:numPr>
        <w:ind w:left="1440" w:hanging="360"/>
        <w:rPr>
          <w:u w:val="none"/>
        </w:rPr>
      </w:pPr>
      <w:r w:rsidDel="00000000" w:rsidR="00000000" w:rsidRPr="00000000">
        <w:rPr>
          <w:b w:val="1"/>
          <w:rtl w:val="0"/>
        </w:rPr>
        <w:t xml:space="preserve">API (Application Programming Interface)</w:t>
      </w:r>
      <w:r w:rsidDel="00000000" w:rsidR="00000000" w:rsidRPr="00000000">
        <w:rPr>
          <w:rtl w:val="0"/>
        </w:rPr>
        <w:t xml:space="preserve">: A set of rules and tools for building software applications, allowing different programs to communicate with each other.</w:t>
      </w:r>
    </w:p>
    <w:p w:rsidR="00000000" w:rsidDel="00000000" w:rsidP="00000000" w:rsidRDefault="00000000" w:rsidRPr="00000000" w14:paraId="00000086">
      <w:pPr>
        <w:numPr>
          <w:ilvl w:val="1"/>
          <w:numId w:val="4"/>
        </w:numPr>
        <w:ind w:left="1440" w:hanging="360"/>
        <w:rPr>
          <w:u w:val="none"/>
        </w:rPr>
      </w:pPr>
      <w:r w:rsidDel="00000000" w:rsidR="00000000" w:rsidRPr="00000000">
        <w:rPr>
          <w:b w:val="1"/>
          <w:rtl w:val="0"/>
        </w:rPr>
        <w:t xml:space="preserve">Authentication</w:t>
      </w:r>
      <w:r w:rsidDel="00000000" w:rsidR="00000000" w:rsidRPr="00000000">
        <w:rPr>
          <w:rtl w:val="0"/>
        </w:rPr>
        <w:t xml:space="preserve">: The process of verifying the identity of a user or system.</w:t>
      </w:r>
    </w:p>
    <w:p w:rsidR="00000000" w:rsidDel="00000000" w:rsidP="00000000" w:rsidRDefault="00000000" w:rsidRPr="00000000" w14:paraId="00000087">
      <w:pPr>
        <w:numPr>
          <w:ilvl w:val="1"/>
          <w:numId w:val="4"/>
        </w:numPr>
        <w:ind w:left="1440" w:hanging="360"/>
        <w:rPr>
          <w:u w:val="none"/>
        </w:rPr>
      </w:pPr>
      <w:r w:rsidDel="00000000" w:rsidR="00000000" w:rsidRPr="00000000">
        <w:rPr>
          <w:b w:val="1"/>
          <w:rtl w:val="0"/>
        </w:rPr>
        <w:t xml:space="preserve">Authorization</w:t>
      </w:r>
      <w:r w:rsidDel="00000000" w:rsidR="00000000" w:rsidRPr="00000000">
        <w:rPr>
          <w:rtl w:val="0"/>
        </w:rPr>
        <w:t xml:space="preserve">: The process of determining whether a user or system has permission to access a resource.</w:t>
      </w:r>
    </w:p>
    <w:p w:rsidR="00000000" w:rsidDel="00000000" w:rsidP="00000000" w:rsidRDefault="00000000" w:rsidRPr="00000000" w14:paraId="00000088">
      <w:pPr>
        <w:numPr>
          <w:ilvl w:val="1"/>
          <w:numId w:val="4"/>
        </w:numPr>
        <w:ind w:left="1440" w:hanging="360"/>
        <w:rPr>
          <w:u w:val="none"/>
        </w:rPr>
      </w:pPr>
      <w:r w:rsidDel="00000000" w:rsidR="00000000" w:rsidRPr="00000000">
        <w:rPr>
          <w:b w:val="1"/>
          <w:rtl w:val="0"/>
        </w:rPr>
        <w:t xml:space="preserve">Encryption</w:t>
      </w:r>
      <w:r w:rsidDel="00000000" w:rsidR="00000000" w:rsidRPr="00000000">
        <w:rPr>
          <w:rtl w:val="0"/>
        </w:rPr>
        <w:t xml:space="preserve">: The process of converting data into a coded format to prevent unauthorized access.</w:t>
      </w:r>
    </w:p>
    <w:p w:rsidR="00000000" w:rsidDel="00000000" w:rsidP="00000000" w:rsidRDefault="00000000" w:rsidRPr="00000000" w14:paraId="00000089">
      <w:pPr>
        <w:numPr>
          <w:ilvl w:val="1"/>
          <w:numId w:val="4"/>
        </w:numPr>
        <w:ind w:left="1440" w:hanging="360"/>
        <w:rPr>
          <w:u w:val="none"/>
        </w:rPr>
      </w:pPr>
      <w:r w:rsidDel="00000000" w:rsidR="00000000" w:rsidRPr="00000000">
        <w:rPr>
          <w:b w:val="1"/>
          <w:rtl w:val="0"/>
        </w:rPr>
        <w:t xml:space="preserve">Automated Tools</w:t>
      </w:r>
      <w:r w:rsidDel="00000000" w:rsidR="00000000" w:rsidRPr="00000000">
        <w:rPr>
          <w:rtl w:val="0"/>
        </w:rPr>
        <w:t xml:space="preserve">: Software applications used to automatically identify and remediate security vulnerabilities during the development process.</w:t>
      </w:r>
    </w:p>
    <w:p w:rsidR="00000000" w:rsidDel="00000000" w:rsidP="00000000" w:rsidRDefault="00000000" w:rsidRPr="00000000" w14:paraId="0000008A">
      <w:pPr>
        <w:numPr>
          <w:ilvl w:val="1"/>
          <w:numId w:val="4"/>
        </w:numPr>
        <w:ind w:left="1440" w:hanging="360"/>
        <w:rPr>
          <w:u w:val="none"/>
        </w:rPr>
      </w:pPr>
      <w:r w:rsidDel="00000000" w:rsidR="00000000" w:rsidRPr="00000000">
        <w:rPr>
          <w:b w:val="1"/>
          <w:rtl w:val="0"/>
        </w:rPr>
        <w:t xml:space="preserve">Security Audits</w:t>
      </w:r>
      <w:r w:rsidDel="00000000" w:rsidR="00000000" w:rsidRPr="00000000">
        <w:rPr>
          <w:rtl w:val="0"/>
        </w:rPr>
        <w:t xml:space="preserve">: Systematic evaluations of software systems to ensure compliance with security policies and standards.</w:t>
      </w:r>
    </w:p>
    <w:p w:rsidR="00000000" w:rsidDel="00000000" w:rsidP="00000000" w:rsidRDefault="00000000" w:rsidRPr="00000000" w14:paraId="0000008B">
      <w:pPr>
        <w:numPr>
          <w:ilvl w:val="1"/>
          <w:numId w:val="4"/>
        </w:numPr>
        <w:ind w:left="1440" w:hanging="360"/>
        <w:rPr>
          <w:u w:val="none"/>
        </w:rPr>
      </w:pPr>
      <w:r w:rsidDel="00000000" w:rsidR="00000000" w:rsidRPr="00000000">
        <w:rPr>
          <w:b w:val="1"/>
          <w:rtl w:val="0"/>
        </w:rPr>
        <w:t xml:space="preserve">Security Checkpoints</w:t>
      </w:r>
      <w:r w:rsidDel="00000000" w:rsidR="00000000" w:rsidRPr="00000000">
        <w:rPr>
          <w:rtl w:val="0"/>
        </w:rPr>
        <w:t xml:space="preserve">: Specific stages in the SDLC where security practices and assessments are conducted to identify and mitigate risks.</w:t>
      </w:r>
    </w:p>
    <w:p w:rsidR="00000000" w:rsidDel="00000000" w:rsidP="00000000" w:rsidRDefault="00000000" w:rsidRPr="00000000" w14:paraId="0000008C">
      <w:pPr>
        <w:ind w:left="450" w:firstLine="0"/>
        <w:rPr/>
      </w:pPr>
      <w:r w:rsidDel="00000000" w:rsidR="00000000" w:rsidRPr="00000000">
        <w:rPr>
          <w:rtl w:val="0"/>
        </w:rPr>
      </w:r>
    </w:p>
    <w:p w:rsidR="00000000" w:rsidDel="00000000" w:rsidP="00000000" w:rsidRDefault="00000000" w:rsidRPr="00000000" w14:paraId="0000008D">
      <w:pPr>
        <w:pStyle w:val="Heading2"/>
        <w:numPr>
          <w:ilvl w:val="0"/>
          <w:numId w:val="4"/>
        </w:numPr>
        <w:spacing w:after="0" w:afterAutospacing="0"/>
        <w:ind w:left="450" w:hanging="360"/>
        <w:rPr>
          <w:rFonts w:ascii="Epilogue" w:cs="Epilogue" w:eastAsia="Epilogue" w:hAnsi="Epilogue"/>
          <w:b w:val="1"/>
          <w:sz w:val="32"/>
          <w:szCs w:val="32"/>
        </w:rPr>
      </w:pPr>
      <w:bookmarkStart w:colFirst="0" w:colLast="0" w:name="_qmz0pd6bf72j" w:id="12"/>
      <w:bookmarkEnd w:id="12"/>
      <w:r w:rsidDel="00000000" w:rsidR="00000000" w:rsidRPr="00000000">
        <w:rPr>
          <w:rtl w:val="0"/>
        </w:rPr>
        <w:t xml:space="preserve">Policy</w:t>
      </w:r>
    </w:p>
    <w:p w:rsidR="00000000" w:rsidDel="00000000" w:rsidP="00000000" w:rsidRDefault="00000000" w:rsidRPr="00000000" w14:paraId="0000008E">
      <w:pPr>
        <w:pStyle w:val="Heading4"/>
        <w:numPr>
          <w:ilvl w:val="1"/>
          <w:numId w:val="4"/>
        </w:numPr>
        <w:spacing w:before="0" w:beforeAutospacing="0"/>
        <w:ind w:left="1440" w:hanging="360"/>
      </w:pPr>
      <w:bookmarkStart w:colFirst="0" w:colLast="0" w:name="_t6kl0rei4o5j" w:id="13"/>
      <w:bookmarkEnd w:id="13"/>
      <w:r w:rsidDel="00000000" w:rsidR="00000000" w:rsidRPr="00000000">
        <w:rPr>
          <w:rtl w:val="0"/>
        </w:rPr>
        <w:t xml:space="preserve">Specifications for Security and Privacy in Development</w:t>
      </w:r>
    </w:p>
    <w:p w:rsidR="00000000" w:rsidDel="00000000" w:rsidP="00000000" w:rsidRDefault="00000000" w:rsidRPr="00000000" w14:paraId="0000008F">
      <w:pPr>
        <w:ind w:left="1440" w:firstLine="0"/>
        <w:rPr/>
      </w:pPr>
      <w:r w:rsidDel="00000000" w:rsidR="00000000" w:rsidRPr="00000000">
        <w:rPr>
          <w:rtl w:val="0"/>
        </w:rPr>
        <w:t xml:space="preserve">The [responsible party] shall:</w:t>
      </w:r>
    </w:p>
    <w:p w:rsidR="00000000" w:rsidDel="00000000" w:rsidP="00000000" w:rsidRDefault="00000000" w:rsidRPr="00000000" w14:paraId="00000090">
      <w:pPr>
        <w:numPr>
          <w:ilvl w:val="2"/>
          <w:numId w:val="4"/>
        </w:numPr>
        <w:ind w:left="2160" w:hanging="360"/>
      </w:pPr>
      <w:r w:rsidDel="00000000" w:rsidR="00000000" w:rsidRPr="00000000">
        <w:rPr>
          <w:rtl w:val="0"/>
        </w:rPr>
        <w:t xml:space="preserve">Incorporate security and privacy requirements from the outset of the development process.</w:t>
      </w:r>
    </w:p>
    <w:p w:rsidR="00000000" w:rsidDel="00000000" w:rsidP="00000000" w:rsidRDefault="00000000" w:rsidRPr="00000000" w14:paraId="00000091">
      <w:pPr>
        <w:numPr>
          <w:ilvl w:val="2"/>
          <w:numId w:val="4"/>
        </w:numPr>
        <w:ind w:left="2160" w:hanging="360"/>
      </w:pPr>
      <w:r w:rsidDel="00000000" w:rsidR="00000000" w:rsidRPr="00000000">
        <w:rPr>
          <w:rtl w:val="0"/>
        </w:rPr>
        <w:t xml:space="preserve">Perform threat modeling to identify potential security risks and mitigation strategies.</w:t>
      </w:r>
    </w:p>
    <w:p w:rsidR="00000000" w:rsidDel="00000000" w:rsidP="00000000" w:rsidRDefault="00000000" w:rsidRPr="00000000" w14:paraId="00000092">
      <w:pPr>
        <w:numPr>
          <w:ilvl w:val="2"/>
          <w:numId w:val="4"/>
        </w:numPr>
        <w:ind w:left="2160" w:hanging="360"/>
      </w:pPr>
      <w:r w:rsidDel="00000000" w:rsidR="00000000" w:rsidRPr="00000000">
        <w:rPr>
          <w:rtl w:val="0"/>
        </w:rPr>
        <w:t xml:space="preserve">Ensure compliance with relevant laws, regulations, and standards related to security and privacy.</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4"/>
        <w:numPr>
          <w:ilvl w:val="1"/>
          <w:numId w:val="4"/>
        </w:numPr>
        <w:ind w:left="1440" w:hanging="360"/>
      </w:pPr>
      <w:bookmarkStart w:colFirst="0" w:colLast="0" w:name="_1tc09kiouuej" w:id="14"/>
      <w:bookmarkEnd w:id="14"/>
      <w:r w:rsidDel="00000000" w:rsidR="00000000" w:rsidRPr="00000000">
        <w:rPr>
          <w:rtl w:val="0"/>
        </w:rPr>
        <w:t xml:space="preserve">Secure Software Development Life Cycle (SDLC)</w:t>
      </w:r>
    </w:p>
    <w:p w:rsidR="00000000" w:rsidDel="00000000" w:rsidP="00000000" w:rsidRDefault="00000000" w:rsidRPr="00000000" w14:paraId="00000095">
      <w:pPr>
        <w:ind w:left="1440" w:firstLine="0"/>
        <w:rPr/>
      </w:pPr>
      <w:r w:rsidDel="00000000" w:rsidR="00000000" w:rsidRPr="00000000">
        <w:rPr>
          <w:rtl w:val="0"/>
        </w:rPr>
        <w:t xml:space="preserve">The [responsible party] is required to:</w:t>
      </w:r>
    </w:p>
    <w:p w:rsidR="00000000" w:rsidDel="00000000" w:rsidP="00000000" w:rsidRDefault="00000000" w:rsidRPr="00000000" w14:paraId="00000096">
      <w:pPr>
        <w:numPr>
          <w:ilvl w:val="2"/>
          <w:numId w:val="4"/>
        </w:numPr>
        <w:ind w:left="2160" w:hanging="360"/>
      </w:pPr>
      <w:r w:rsidDel="00000000" w:rsidR="00000000" w:rsidRPr="00000000">
        <w:rPr>
          <w:rtl w:val="0"/>
        </w:rPr>
        <w:t xml:space="preserve">Integrate security checkpoints at each phase of the SDLC, including planning, design, implementation, testing, deployment, and maintenance.</w:t>
      </w:r>
    </w:p>
    <w:p w:rsidR="00000000" w:rsidDel="00000000" w:rsidP="00000000" w:rsidRDefault="00000000" w:rsidRPr="00000000" w14:paraId="00000097">
      <w:pPr>
        <w:numPr>
          <w:ilvl w:val="2"/>
          <w:numId w:val="4"/>
        </w:numPr>
        <w:ind w:left="2160" w:hanging="360"/>
      </w:pPr>
      <w:r w:rsidDel="00000000" w:rsidR="00000000" w:rsidRPr="00000000">
        <w:rPr>
          <w:rtl w:val="0"/>
        </w:rPr>
        <w:t xml:space="preserve">Conduct regular security assessments and audits throughout the development process.</w:t>
      </w:r>
    </w:p>
    <w:p w:rsidR="00000000" w:rsidDel="00000000" w:rsidP="00000000" w:rsidRDefault="00000000" w:rsidRPr="00000000" w14:paraId="00000098">
      <w:pPr>
        <w:numPr>
          <w:ilvl w:val="2"/>
          <w:numId w:val="4"/>
        </w:numPr>
        <w:ind w:left="2160" w:hanging="360"/>
      </w:pPr>
      <w:r w:rsidDel="00000000" w:rsidR="00000000" w:rsidRPr="00000000">
        <w:rPr>
          <w:rtl w:val="0"/>
        </w:rPr>
        <w:t xml:space="preserve">Use automated tools to identify and remediate security vulnerabilities early in the development cycle.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4"/>
        <w:numPr>
          <w:ilvl w:val="1"/>
          <w:numId w:val="4"/>
        </w:numPr>
        <w:ind w:left="1440" w:hanging="360"/>
      </w:pPr>
      <w:bookmarkStart w:colFirst="0" w:colLast="0" w:name="_48eafbm3e0ec" w:id="15"/>
      <w:bookmarkEnd w:id="15"/>
      <w:r w:rsidDel="00000000" w:rsidR="00000000" w:rsidRPr="00000000">
        <w:rPr>
          <w:rtl w:val="0"/>
        </w:rPr>
        <w:t xml:space="preserve">Secure Coding and Use of Secure Coding Checklists</w:t>
      </w:r>
    </w:p>
    <w:p w:rsidR="00000000" w:rsidDel="00000000" w:rsidP="00000000" w:rsidRDefault="00000000" w:rsidRPr="00000000" w14:paraId="0000009B">
      <w:pPr>
        <w:ind w:left="1440" w:firstLine="0"/>
        <w:rPr/>
      </w:pPr>
      <w:r w:rsidDel="00000000" w:rsidR="00000000" w:rsidRPr="00000000">
        <w:rPr>
          <w:rtl w:val="0"/>
        </w:rPr>
        <w:t xml:space="preserve">The [responsible party] shall:</w:t>
      </w:r>
    </w:p>
    <w:p w:rsidR="00000000" w:rsidDel="00000000" w:rsidP="00000000" w:rsidRDefault="00000000" w:rsidRPr="00000000" w14:paraId="0000009C">
      <w:pPr>
        <w:numPr>
          <w:ilvl w:val="2"/>
          <w:numId w:val="4"/>
        </w:numPr>
        <w:ind w:left="2160" w:hanging="360"/>
      </w:pPr>
      <w:r w:rsidDel="00000000" w:rsidR="00000000" w:rsidRPr="00000000">
        <w:rPr>
          <w:rtl w:val="0"/>
        </w:rPr>
        <w:t xml:space="preserve">Adhere to established secure coding standards such as OWASP, CERT, or SANS.</w:t>
      </w:r>
    </w:p>
    <w:p w:rsidR="00000000" w:rsidDel="00000000" w:rsidP="00000000" w:rsidRDefault="00000000" w:rsidRPr="00000000" w14:paraId="0000009D">
      <w:pPr>
        <w:numPr>
          <w:ilvl w:val="2"/>
          <w:numId w:val="4"/>
        </w:numPr>
        <w:ind w:left="2160" w:hanging="360"/>
      </w:pPr>
      <w:r w:rsidDel="00000000" w:rsidR="00000000" w:rsidRPr="00000000">
        <w:rPr>
          <w:rtl w:val="0"/>
        </w:rPr>
        <w:t xml:space="preserve">Utilize secure coding checklists to ensure consistency and completeness in addressing common security issues.</w:t>
      </w:r>
    </w:p>
    <w:p w:rsidR="00000000" w:rsidDel="00000000" w:rsidP="00000000" w:rsidRDefault="00000000" w:rsidRPr="00000000" w14:paraId="0000009E">
      <w:pPr>
        <w:numPr>
          <w:ilvl w:val="2"/>
          <w:numId w:val="4"/>
        </w:numPr>
        <w:ind w:left="2160" w:hanging="360"/>
      </w:pPr>
      <w:r w:rsidDel="00000000" w:rsidR="00000000" w:rsidRPr="00000000">
        <w:rPr>
          <w:rtl w:val="0"/>
        </w:rPr>
        <w:t xml:space="preserve">Receive regular training on secure coding practices and emerging security threats.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4"/>
        <w:numPr>
          <w:ilvl w:val="1"/>
          <w:numId w:val="4"/>
        </w:numPr>
        <w:ind w:left="1440" w:hanging="360"/>
      </w:pPr>
      <w:bookmarkStart w:colFirst="0" w:colLast="0" w:name="_9k2lif840ej0" w:id="16"/>
      <w:bookmarkEnd w:id="16"/>
      <w:r w:rsidDel="00000000" w:rsidR="00000000" w:rsidRPr="00000000">
        <w:rPr>
          <w:rtl w:val="0"/>
        </w:rPr>
        <w:t xml:space="preserve">Error Handling</w:t>
      </w:r>
    </w:p>
    <w:p w:rsidR="00000000" w:rsidDel="00000000" w:rsidP="00000000" w:rsidRDefault="00000000" w:rsidRPr="00000000" w14:paraId="000000A1">
      <w:pPr>
        <w:ind w:left="1440" w:firstLine="0"/>
        <w:rPr/>
      </w:pPr>
      <w:r w:rsidDel="00000000" w:rsidR="00000000" w:rsidRPr="00000000">
        <w:rPr>
          <w:rtl w:val="0"/>
        </w:rPr>
        <w:t xml:space="preserve">The [responsible party] is required to:</w:t>
      </w:r>
    </w:p>
    <w:p w:rsidR="00000000" w:rsidDel="00000000" w:rsidP="00000000" w:rsidRDefault="00000000" w:rsidRPr="00000000" w14:paraId="000000A2">
      <w:pPr>
        <w:numPr>
          <w:ilvl w:val="2"/>
          <w:numId w:val="4"/>
        </w:numPr>
        <w:ind w:left="2160" w:hanging="360"/>
      </w:pPr>
      <w:r w:rsidDel="00000000" w:rsidR="00000000" w:rsidRPr="00000000">
        <w:rPr>
          <w:rtl w:val="0"/>
        </w:rPr>
        <w:t xml:space="preserve">Implement error-handling mechanisms that do not expose sensitive information.</w:t>
      </w:r>
    </w:p>
    <w:p w:rsidR="00000000" w:rsidDel="00000000" w:rsidP="00000000" w:rsidRDefault="00000000" w:rsidRPr="00000000" w14:paraId="000000A3">
      <w:pPr>
        <w:numPr>
          <w:ilvl w:val="2"/>
          <w:numId w:val="4"/>
        </w:numPr>
        <w:ind w:left="2160" w:hanging="360"/>
      </w:pPr>
      <w:r w:rsidDel="00000000" w:rsidR="00000000" w:rsidRPr="00000000">
        <w:rPr>
          <w:rtl w:val="0"/>
        </w:rPr>
        <w:t xml:space="preserve">Log errors in a manner that aids debugging while protecting confidential data.</w:t>
      </w:r>
    </w:p>
    <w:p w:rsidR="00000000" w:rsidDel="00000000" w:rsidP="00000000" w:rsidRDefault="00000000" w:rsidRPr="00000000" w14:paraId="000000A4">
      <w:pPr>
        <w:numPr>
          <w:ilvl w:val="2"/>
          <w:numId w:val="4"/>
        </w:numPr>
        <w:ind w:left="2160" w:hanging="360"/>
      </w:pPr>
      <w:r w:rsidDel="00000000" w:rsidR="00000000" w:rsidRPr="00000000">
        <w:rPr>
          <w:rtl w:val="0"/>
        </w:rPr>
        <w:t xml:space="preserve">Ensure that error messages provide no information that could be exploited by attackers.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4"/>
        <w:numPr>
          <w:ilvl w:val="1"/>
          <w:numId w:val="4"/>
        </w:numPr>
        <w:ind w:left="1440" w:hanging="360"/>
      </w:pPr>
      <w:bookmarkStart w:colFirst="0" w:colLast="0" w:name="_v0ekbaduuzrq" w:id="17"/>
      <w:bookmarkEnd w:id="17"/>
      <w:r w:rsidDel="00000000" w:rsidR="00000000" w:rsidRPr="00000000">
        <w:rPr>
          <w:rtl w:val="0"/>
        </w:rPr>
        <w:t xml:space="preserve">Protection of Sessions</w:t>
      </w:r>
    </w:p>
    <w:p w:rsidR="00000000" w:rsidDel="00000000" w:rsidP="00000000" w:rsidRDefault="00000000" w:rsidRPr="00000000" w14:paraId="000000A7">
      <w:pPr>
        <w:ind w:left="1440" w:firstLine="0"/>
        <w:rPr/>
      </w:pPr>
      <w:r w:rsidDel="00000000" w:rsidR="00000000" w:rsidRPr="00000000">
        <w:rPr>
          <w:rtl w:val="0"/>
        </w:rPr>
        <w:t xml:space="preserve">The [responsible party] shall:</w:t>
      </w:r>
    </w:p>
    <w:p w:rsidR="00000000" w:rsidDel="00000000" w:rsidP="00000000" w:rsidRDefault="00000000" w:rsidRPr="00000000" w14:paraId="000000A8">
      <w:pPr>
        <w:numPr>
          <w:ilvl w:val="2"/>
          <w:numId w:val="4"/>
        </w:numPr>
        <w:ind w:left="2160" w:hanging="360"/>
      </w:pPr>
      <w:r w:rsidDel="00000000" w:rsidR="00000000" w:rsidRPr="00000000">
        <w:rPr>
          <w:rtl w:val="0"/>
        </w:rPr>
        <w:t xml:space="preserve">Implement secure session management practices, including the use of strong session identifiers.</w:t>
      </w:r>
    </w:p>
    <w:p w:rsidR="00000000" w:rsidDel="00000000" w:rsidP="00000000" w:rsidRDefault="00000000" w:rsidRPr="00000000" w14:paraId="000000A9">
      <w:pPr>
        <w:numPr>
          <w:ilvl w:val="2"/>
          <w:numId w:val="4"/>
        </w:numPr>
        <w:ind w:left="2160" w:hanging="360"/>
      </w:pPr>
      <w:r w:rsidDel="00000000" w:rsidR="00000000" w:rsidRPr="00000000">
        <w:rPr>
          <w:rtl w:val="0"/>
        </w:rPr>
        <w:t xml:space="preserve">Ensure sessions are encrypted and that session data is protected from unauthorized access.</w:t>
      </w:r>
    </w:p>
    <w:p w:rsidR="00000000" w:rsidDel="00000000" w:rsidP="00000000" w:rsidRDefault="00000000" w:rsidRPr="00000000" w14:paraId="000000AA">
      <w:pPr>
        <w:numPr>
          <w:ilvl w:val="2"/>
          <w:numId w:val="4"/>
        </w:numPr>
        <w:ind w:left="2160" w:hanging="360"/>
      </w:pPr>
      <w:r w:rsidDel="00000000" w:rsidR="00000000" w:rsidRPr="00000000">
        <w:rPr>
          <w:rtl w:val="0"/>
        </w:rPr>
        <w:t xml:space="preserve">Implement mechanisms to prevent session fixation, hijacking, and other session-based attacks.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4"/>
        <w:numPr>
          <w:ilvl w:val="1"/>
          <w:numId w:val="4"/>
        </w:numPr>
        <w:ind w:left="1440" w:hanging="360"/>
      </w:pPr>
      <w:bookmarkStart w:colFirst="0" w:colLast="0" w:name="_pqyczykhm653" w:id="18"/>
      <w:bookmarkEnd w:id="18"/>
      <w:r w:rsidDel="00000000" w:rsidR="00000000" w:rsidRPr="00000000">
        <w:rPr>
          <w:rtl w:val="0"/>
        </w:rPr>
        <w:t xml:space="preserve">Use of Separate Environments</w:t>
      </w:r>
    </w:p>
    <w:p w:rsidR="00000000" w:rsidDel="00000000" w:rsidP="00000000" w:rsidRDefault="00000000" w:rsidRPr="00000000" w14:paraId="000000AD">
      <w:pPr>
        <w:ind w:left="1440" w:firstLine="0"/>
        <w:rPr/>
      </w:pPr>
      <w:r w:rsidDel="00000000" w:rsidR="00000000" w:rsidRPr="00000000">
        <w:rPr>
          <w:rtl w:val="0"/>
        </w:rPr>
        <w:t xml:space="preserve">The [responsible party] shall:</w:t>
      </w:r>
    </w:p>
    <w:p w:rsidR="00000000" w:rsidDel="00000000" w:rsidP="00000000" w:rsidRDefault="00000000" w:rsidRPr="00000000" w14:paraId="000000AE">
      <w:pPr>
        <w:numPr>
          <w:ilvl w:val="2"/>
          <w:numId w:val="4"/>
        </w:numPr>
        <w:ind w:left="2160" w:hanging="360"/>
      </w:pPr>
      <w:r w:rsidDel="00000000" w:rsidR="00000000" w:rsidRPr="00000000">
        <w:rPr>
          <w:rtl w:val="0"/>
        </w:rPr>
        <w:t xml:space="preserve">Use distinct environments for development, staging, and production to prevent cross-contamination and ensure data integrity.</w:t>
      </w:r>
    </w:p>
    <w:p w:rsidR="00000000" w:rsidDel="00000000" w:rsidP="00000000" w:rsidRDefault="00000000" w:rsidRPr="00000000" w14:paraId="000000AF">
      <w:pPr>
        <w:numPr>
          <w:ilvl w:val="2"/>
          <w:numId w:val="4"/>
        </w:numPr>
        <w:ind w:left="2160" w:hanging="360"/>
      </w:pPr>
      <w:r w:rsidDel="00000000" w:rsidR="00000000" w:rsidRPr="00000000">
        <w:rPr>
          <w:rtl w:val="0"/>
        </w:rPr>
        <w:t xml:space="preserve">Optionally use a separate test environment to validate software under different conditions.</w:t>
      </w:r>
    </w:p>
    <w:p w:rsidR="00000000" w:rsidDel="00000000" w:rsidP="00000000" w:rsidRDefault="00000000" w:rsidRPr="00000000" w14:paraId="000000B0">
      <w:pPr>
        <w:numPr>
          <w:ilvl w:val="2"/>
          <w:numId w:val="4"/>
        </w:numPr>
        <w:ind w:left="2160" w:hanging="360"/>
      </w:pPr>
      <w:r w:rsidDel="00000000" w:rsidR="00000000" w:rsidRPr="00000000">
        <w:rPr>
          <w:rtl w:val="0"/>
        </w:rPr>
        <w:t xml:space="preserve">Ensure each environment has its own access controls and security measures tailored to its specific use.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4"/>
        <w:numPr>
          <w:ilvl w:val="1"/>
          <w:numId w:val="4"/>
        </w:numPr>
        <w:ind w:left="1440" w:hanging="360"/>
      </w:pPr>
      <w:bookmarkStart w:colFirst="0" w:colLast="0" w:name="_l17bdeslaqff" w:id="19"/>
      <w:bookmarkEnd w:id="19"/>
      <w:r w:rsidDel="00000000" w:rsidR="00000000" w:rsidRPr="00000000">
        <w:rPr>
          <w:rtl w:val="0"/>
        </w:rPr>
        <w:t xml:space="preserve">Software Testing for Quality, Security, and Privacy</w:t>
      </w:r>
    </w:p>
    <w:p w:rsidR="00000000" w:rsidDel="00000000" w:rsidP="00000000" w:rsidRDefault="00000000" w:rsidRPr="00000000" w14:paraId="000000B3">
      <w:pPr>
        <w:ind w:left="1440" w:firstLine="0"/>
        <w:rPr/>
      </w:pPr>
      <w:r w:rsidDel="00000000" w:rsidR="00000000" w:rsidRPr="00000000">
        <w:rPr>
          <w:rtl w:val="0"/>
        </w:rPr>
        <w:t xml:space="preserve">The [responsible party] is required to:</w:t>
      </w:r>
    </w:p>
    <w:p w:rsidR="00000000" w:rsidDel="00000000" w:rsidP="00000000" w:rsidRDefault="00000000" w:rsidRPr="00000000" w14:paraId="000000B4">
      <w:pPr>
        <w:numPr>
          <w:ilvl w:val="2"/>
          <w:numId w:val="4"/>
        </w:numPr>
        <w:ind w:left="2160" w:hanging="360"/>
      </w:pPr>
      <w:r w:rsidDel="00000000" w:rsidR="00000000" w:rsidRPr="00000000">
        <w:rPr>
          <w:rtl w:val="0"/>
        </w:rPr>
        <w:t xml:space="preserve">Conduct testing, including functional, performance, and security tests, before software is deployed.</w:t>
      </w:r>
    </w:p>
    <w:p w:rsidR="00000000" w:rsidDel="00000000" w:rsidP="00000000" w:rsidRDefault="00000000" w:rsidRPr="00000000" w14:paraId="000000B5">
      <w:pPr>
        <w:numPr>
          <w:ilvl w:val="2"/>
          <w:numId w:val="4"/>
        </w:numPr>
        <w:ind w:left="2160" w:hanging="360"/>
      </w:pPr>
      <w:r w:rsidDel="00000000" w:rsidR="00000000" w:rsidRPr="00000000">
        <w:rPr>
          <w:rtl w:val="0"/>
        </w:rPr>
        <w:t xml:space="preserve">Include security and privacy criteria in test plans and perform penetration testing and vulnerability assessments.</w:t>
      </w:r>
    </w:p>
    <w:p w:rsidR="00000000" w:rsidDel="00000000" w:rsidP="00000000" w:rsidRDefault="00000000" w:rsidRPr="00000000" w14:paraId="000000B6">
      <w:pPr>
        <w:numPr>
          <w:ilvl w:val="2"/>
          <w:numId w:val="4"/>
        </w:numPr>
        <w:ind w:left="2160" w:hanging="360"/>
      </w:pPr>
      <w:r w:rsidDel="00000000" w:rsidR="00000000" w:rsidRPr="00000000">
        <w:rPr>
          <w:rtl w:val="0"/>
        </w:rPr>
        <w:t xml:space="preserve">Ensure testing results are documented and that identified issues are resolved prior to release.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4"/>
        <w:numPr>
          <w:ilvl w:val="1"/>
          <w:numId w:val="4"/>
        </w:numPr>
        <w:ind w:left="1440" w:hanging="360"/>
      </w:pPr>
      <w:bookmarkStart w:colFirst="0" w:colLast="0" w:name="_m2k9hmovjwgr" w:id="20"/>
      <w:bookmarkEnd w:id="20"/>
      <w:r w:rsidDel="00000000" w:rsidR="00000000" w:rsidRPr="00000000">
        <w:rPr>
          <w:rtl w:val="0"/>
        </w:rPr>
        <w:t xml:space="preserve">Test Data</w:t>
      </w:r>
    </w:p>
    <w:p w:rsidR="00000000" w:rsidDel="00000000" w:rsidP="00000000" w:rsidRDefault="00000000" w:rsidRPr="00000000" w14:paraId="000000B9">
      <w:pPr>
        <w:ind w:left="1440" w:firstLine="0"/>
        <w:rPr/>
      </w:pPr>
      <w:r w:rsidDel="00000000" w:rsidR="00000000" w:rsidRPr="00000000">
        <w:rPr>
          <w:rtl w:val="0"/>
        </w:rPr>
        <w:t xml:space="preserve">The [responsible party] shall:</w:t>
      </w:r>
    </w:p>
    <w:p w:rsidR="00000000" w:rsidDel="00000000" w:rsidP="00000000" w:rsidRDefault="00000000" w:rsidRPr="00000000" w14:paraId="000000BA">
      <w:pPr>
        <w:numPr>
          <w:ilvl w:val="2"/>
          <w:numId w:val="4"/>
        </w:numPr>
        <w:ind w:left="2160" w:hanging="360"/>
      </w:pPr>
      <w:r w:rsidDel="00000000" w:rsidR="00000000" w:rsidRPr="00000000">
        <w:rPr>
          <w:rtl w:val="0"/>
        </w:rPr>
        <w:t xml:space="preserve">Use anonymized or synthetic data in testing environments to protect real user data.</w:t>
      </w:r>
    </w:p>
    <w:p w:rsidR="00000000" w:rsidDel="00000000" w:rsidP="00000000" w:rsidRDefault="00000000" w:rsidRPr="00000000" w14:paraId="000000BB">
      <w:pPr>
        <w:numPr>
          <w:ilvl w:val="2"/>
          <w:numId w:val="4"/>
        </w:numPr>
        <w:ind w:left="2160" w:hanging="360"/>
      </w:pPr>
      <w:r w:rsidDel="00000000" w:rsidR="00000000" w:rsidRPr="00000000">
        <w:rPr>
          <w:rtl w:val="0"/>
        </w:rPr>
        <w:t xml:space="preserve">Ensure test data accurately reflects real-world scenarios to validate software functionality and security.</w:t>
      </w:r>
    </w:p>
    <w:p w:rsidR="00000000" w:rsidDel="00000000" w:rsidP="00000000" w:rsidRDefault="00000000" w:rsidRPr="00000000" w14:paraId="000000BC">
      <w:pPr>
        <w:numPr>
          <w:ilvl w:val="2"/>
          <w:numId w:val="4"/>
        </w:numPr>
        <w:ind w:left="2160" w:hanging="360"/>
      </w:pPr>
      <w:r w:rsidDel="00000000" w:rsidR="00000000" w:rsidRPr="00000000">
        <w:rPr>
          <w:rtl w:val="0"/>
        </w:rPr>
        <w:t xml:space="preserve">Regularly review and update test data to maintain its relevance and effectiveness.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4"/>
        <w:numPr>
          <w:ilvl w:val="1"/>
          <w:numId w:val="4"/>
        </w:numPr>
        <w:ind w:left="1440" w:hanging="360"/>
      </w:pPr>
      <w:bookmarkStart w:colFirst="0" w:colLast="0" w:name="_zihaolhye3t3" w:id="21"/>
      <w:bookmarkEnd w:id="21"/>
      <w:r w:rsidDel="00000000" w:rsidR="00000000" w:rsidRPr="00000000">
        <w:rPr>
          <w:rtl w:val="0"/>
        </w:rPr>
        <w:t xml:space="preserve">Code Reviews</w:t>
      </w:r>
    </w:p>
    <w:p w:rsidR="00000000" w:rsidDel="00000000" w:rsidP="00000000" w:rsidRDefault="00000000" w:rsidRPr="00000000" w14:paraId="000000BF">
      <w:pPr>
        <w:ind w:left="1440" w:firstLine="0"/>
        <w:rPr/>
      </w:pPr>
      <w:r w:rsidDel="00000000" w:rsidR="00000000" w:rsidRPr="00000000">
        <w:rPr>
          <w:rtl w:val="0"/>
        </w:rPr>
        <w:t xml:space="preserve">The [responsible party] is required to:</w:t>
      </w:r>
    </w:p>
    <w:p w:rsidR="00000000" w:rsidDel="00000000" w:rsidP="00000000" w:rsidRDefault="00000000" w:rsidRPr="00000000" w14:paraId="000000C0">
      <w:pPr>
        <w:numPr>
          <w:ilvl w:val="2"/>
          <w:numId w:val="4"/>
        </w:numPr>
        <w:ind w:left="2160" w:hanging="360"/>
      </w:pPr>
      <w:r w:rsidDel="00000000" w:rsidR="00000000" w:rsidRPr="00000000">
        <w:rPr>
          <w:rtl w:val="0"/>
        </w:rPr>
        <w:t xml:space="preserve">Perform regular code reviews to identify and remediate security vulnerabilities and ensure adherence to coding standards.</w:t>
      </w:r>
    </w:p>
    <w:p w:rsidR="00000000" w:rsidDel="00000000" w:rsidP="00000000" w:rsidRDefault="00000000" w:rsidRPr="00000000" w14:paraId="000000C1">
      <w:pPr>
        <w:numPr>
          <w:ilvl w:val="2"/>
          <w:numId w:val="4"/>
        </w:numPr>
        <w:ind w:left="2160" w:hanging="360"/>
      </w:pPr>
      <w:r w:rsidDel="00000000" w:rsidR="00000000" w:rsidRPr="00000000">
        <w:rPr>
          <w:rtl w:val="0"/>
        </w:rPr>
        <w:t xml:space="preserve">Use peer reviews, automated code analysis tools, and security audits to maintain code quality.</w:t>
      </w:r>
    </w:p>
    <w:p w:rsidR="00000000" w:rsidDel="00000000" w:rsidP="00000000" w:rsidRDefault="00000000" w:rsidRPr="00000000" w14:paraId="000000C2">
      <w:pPr>
        <w:numPr>
          <w:ilvl w:val="2"/>
          <w:numId w:val="4"/>
        </w:numPr>
        <w:ind w:left="2160" w:hanging="360"/>
      </w:pPr>
      <w:r w:rsidDel="00000000" w:rsidR="00000000" w:rsidRPr="00000000">
        <w:rPr>
          <w:rtl w:val="0"/>
        </w:rPr>
        <w:t xml:space="preserve">Document and track issues identified during code reviews to ensure they are addressed before deployment.</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4"/>
        <w:numPr>
          <w:ilvl w:val="1"/>
          <w:numId w:val="4"/>
        </w:numPr>
        <w:ind w:left="1440" w:hanging="360"/>
      </w:pPr>
      <w:bookmarkStart w:colFirst="0" w:colLast="0" w:name="_n1ue5zxqe40u" w:id="22"/>
      <w:bookmarkEnd w:id="22"/>
      <w:r w:rsidDel="00000000" w:rsidR="00000000" w:rsidRPr="00000000">
        <w:rPr>
          <w:rtl w:val="0"/>
        </w:rPr>
        <w:t xml:space="preserve">Web Application Security</w:t>
      </w:r>
    </w:p>
    <w:p w:rsidR="00000000" w:rsidDel="00000000" w:rsidP="00000000" w:rsidRDefault="00000000" w:rsidRPr="00000000" w14:paraId="000000C5">
      <w:pPr>
        <w:ind w:left="1440" w:firstLine="0"/>
        <w:rPr/>
      </w:pPr>
      <w:r w:rsidDel="00000000" w:rsidR="00000000" w:rsidRPr="00000000">
        <w:rPr>
          <w:rtl w:val="0"/>
        </w:rPr>
        <w:t xml:space="preserve">The [responsible party] shall:</w:t>
      </w:r>
    </w:p>
    <w:p w:rsidR="00000000" w:rsidDel="00000000" w:rsidP="00000000" w:rsidRDefault="00000000" w:rsidRPr="00000000" w14:paraId="000000C6">
      <w:pPr>
        <w:numPr>
          <w:ilvl w:val="2"/>
          <w:numId w:val="4"/>
        </w:numPr>
        <w:ind w:left="2160" w:hanging="360"/>
      </w:pPr>
      <w:r w:rsidDel="00000000" w:rsidR="00000000" w:rsidRPr="00000000">
        <w:rPr>
          <w:rtl w:val="0"/>
        </w:rPr>
        <w:t xml:space="preserve">Implement security measures to protect web applications from common threats such as XSS, CSRF, and SQL injection.</w:t>
      </w:r>
    </w:p>
    <w:p w:rsidR="00000000" w:rsidDel="00000000" w:rsidP="00000000" w:rsidRDefault="00000000" w:rsidRPr="00000000" w14:paraId="000000C7">
      <w:pPr>
        <w:numPr>
          <w:ilvl w:val="2"/>
          <w:numId w:val="4"/>
        </w:numPr>
        <w:ind w:left="2160" w:hanging="360"/>
      </w:pPr>
      <w:r w:rsidDel="00000000" w:rsidR="00000000" w:rsidRPr="00000000">
        <w:rPr>
          <w:rtl w:val="0"/>
        </w:rPr>
        <w:t xml:space="preserve">Use security headers and ensure secure communication channels (e.g., HTTPS) are enforced.</w:t>
      </w:r>
    </w:p>
    <w:p w:rsidR="00000000" w:rsidDel="00000000" w:rsidP="00000000" w:rsidRDefault="00000000" w:rsidRPr="00000000" w14:paraId="000000C8">
      <w:pPr>
        <w:numPr>
          <w:ilvl w:val="2"/>
          <w:numId w:val="4"/>
        </w:numPr>
        <w:ind w:left="2160" w:hanging="360"/>
      </w:pPr>
      <w:r w:rsidDel="00000000" w:rsidR="00000000" w:rsidRPr="00000000">
        <w:rPr>
          <w:rtl w:val="0"/>
        </w:rPr>
        <w:t xml:space="preserve">Conduct regular security assessments and update web applications to address emerging threats.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pStyle w:val="Heading4"/>
        <w:numPr>
          <w:ilvl w:val="1"/>
          <w:numId w:val="4"/>
        </w:numPr>
        <w:ind w:left="1440" w:hanging="360"/>
      </w:pPr>
      <w:bookmarkStart w:colFirst="0" w:colLast="0" w:name="_2eah0rdcy3s4" w:id="23"/>
      <w:bookmarkEnd w:id="23"/>
      <w:r w:rsidDel="00000000" w:rsidR="00000000" w:rsidRPr="00000000">
        <w:rPr>
          <w:rtl w:val="0"/>
        </w:rPr>
        <w:t xml:space="preserve">API Security</w:t>
      </w:r>
    </w:p>
    <w:p w:rsidR="00000000" w:rsidDel="00000000" w:rsidP="00000000" w:rsidRDefault="00000000" w:rsidRPr="00000000" w14:paraId="000000CB">
      <w:pPr>
        <w:ind w:left="1440" w:firstLine="0"/>
        <w:rPr/>
      </w:pPr>
      <w:r w:rsidDel="00000000" w:rsidR="00000000" w:rsidRPr="00000000">
        <w:rPr>
          <w:rtl w:val="0"/>
        </w:rPr>
        <w:t xml:space="preserve">The [responsible party] is required to:</w:t>
      </w:r>
    </w:p>
    <w:p w:rsidR="00000000" w:rsidDel="00000000" w:rsidP="00000000" w:rsidRDefault="00000000" w:rsidRPr="00000000" w14:paraId="000000CC">
      <w:pPr>
        <w:numPr>
          <w:ilvl w:val="2"/>
          <w:numId w:val="4"/>
        </w:numPr>
        <w:ind w:left="2160" w:hanging="360"/>
      </w:pPr>
      <w:r w:rsidDel="00000000" w:rsidR="00000000" w:rsidRPr="00000000">
        <w:rPr>
          <w:rtl w:val="0"/>
        </w:rPr>
        <w:t xml:space="preserve">Implement robust authentication and authorization mechanisms for APIs.</w:t>
      </w:r>
    </w:p>
    <w:p w:rsidR="00000000" w:rsidDel="00000000" w:rsidP="00000000" w:rsidRDefault="00000000" w:rsidRPr="00000000" w14:paraId="000000CD">
      <w:pPr>
        <w:numPr>
          <w:ilvl w:val="2"/>
          <w:numId w:val="4"/>
        </w:numPr>
        <w:ind w:left="2160" w:hanging="360"/>
      </w:pPr>
      <w:r w:rsidDel="00000000" w:rsidR="00000000" w:rsidRPr="00000000">
        <w:rPr>
          <w:rtl w:val="0"/>
        </w:rPr>
        <w:t xml:space="preserve">Ensure data transmitted via APIs is encrypted and protected from unauthorized access.</w:t>
      </w:r>
    </w:p>
    <w:p w:rsidR="00000000" w:rsidDel="00000000" w:rsidP="00000000" w:rsidRDefault="00000000" w:rsidRPr="00000000" w14:paraId="000000CE">
      <w:pPr>
        <w:numPr>
          <w:ilvl w:val="2"/>
          <w:numId w:val="4"/>
        </w:numPr>
        <w:ind w:left="2160" w:hanging="360"/>
      </w:pPr>
      <w:r w:rsidDel="00000000" w:rsidR="00000000" w:rsidRPr="00000000">
        <w:rPr>
          <w:rtl w:val="0"/>
        </w:rPr>
        <w:t xml:space="preserve">Regularly test APIs for vulnerabilities and ensure they comply with security best practices.</w:t>
      </w:r>
    </w:p>
    <w:p w:rsidR="00000000" w:rsidDel="00000000" w:rsidP="00000000" w:rsidRDefault="00000000" w:rsidRPr="00000000" w14:paraId="000000CF">
      <w:pPr>
        <w:ind w:left="450" w:firstLine="0"/>
        <w:rPr/>
      </w:pPr>
      <w:r w:rsidDel="00000000" w:rsidR="00000000" w:rsidRPr="00000000">
        <w:rPr>
          <w:rtl w:val="0"/>
        </w:rPr>
      </w:r>
    </w:p>
    <w:p w:rsidR="00000000" w:rsidDel="00000000" w:rsidP="00000000" w:rsidRDefault="00000000" w:rsidRPr="00000000" w14:paraId="000000D0">
      <w:pPr>
        <w:pStyle w:val="Heading2"/>
        <w:numPr>
          <w:ilvl w:val="0"/>
          <w:numId w:val="4"/>
        </w:numPr>
        <w:spacing w:after="0" w:afterAutospacing="0"/>
        <w:ind w:left="450" w:hanging="360"/>
      </w:pPr>
      <w:bookmarkStart w:colFirst="0" w:colLast="0" w:name="_mfhounx310os" w:id="24"/>
      <w:bookmarkEnd w:id="24"/>
      <w:r w:rsidDel="00000000" w:rsidR="00000000" w:rsidRPr="00000000">
        <w:rPr>
          <w:rtl w:val="0"/>
        </w:rPr>
        <w:t xml:space="preserve">Policy exemptions</w:t>
      </w:r>
    </w:p>
    <w:p w:rsidR="00000000" w:rsidDel="00000000" w:rsidP="00000000" w:rsidRDefault="00000000" w:rsidRPr="00000000" w14:paraId="000000D1">
      <w:pPr>
        <w:numPr>
          <w:ilvl w:val="1"/>
          <w:numId w:val="4"/>
        </w:numPr>
        <w:ind w:left="1440" w:hanging="360"/>
      </w:pPr>
      <w:r w:rsidDel="00000000" w:rsidR="00000000" w:rsidRPr="00000000">
        <w:rPr>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D2">
      <w:pPr>
        <w:numPr>
          <w:ilvl w:val="1"/>
          <w:numId w:val="4"/>
        </w:numPr>
        <w:ind w:left="1440" w:hanging="360"/>
      </w:pPr>
      <w:r w:rsidDel="00000000" w:rsidR="00000000" w:rsidRPr="00000000">
        <w:rPr>
          <w:rtl w:val="0"/>
        </w:rPr>
        <w:t xml:space="preserve">Employees requesting exceptions shall provide such requests to [exemption communication channel]. </w:t>
      </w:r>
    </w:p>
    <w:p w:rsidR="00000000" w:rsidDel="00000000" w:rsidP="00000000" w:rsidRDefault="00000000" w:rsidRPr="00000000" w14:paraId="000000D3">
      <w:pPr>
        <w:numPr>
          <w:ilvl w:val="1"/>
          <w:numId w:val="4"/>
        </w:numPr>
        <w:ind w:left="1440" w:hanging="360"/>
      </w:pPr>
      <w:r w:rsidDel="00000000" w:rsidR="00000000" w:rsidRPr="00000000">
        <w:rPr>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D4">
      <w:pPr>
        <w:ind w:left="1440" w:firstLine="0"/>
        <w:rPr/>
      </w:pPr>
      <w:r w:rsidDel="00000000" w:rsidR="00000000" w:rsidRPr="00000000">
        <w:rPr>
          <w:rtl w:val="0"/>
        </w:rPr>
      </w:r>
    </w:p>
    <w:p w:rsidR="00000000" w:rsidDel="00000000" w:rsidP="00000000" w:rsidRDefault="00000000" w:rsidRPr="00000000" w14:paraId="000000D5">
      <w:pPr>
        <w:pStyle w:val="Heading2"/>
        <w:numPr>
          <w:ilvl w:val="0"/>
          <w:numId w:val="4"/>
        </w:numPr>
        <w:spacing w:after="0" w:afterAutospacing="0"/>
        <w:ind w:left="450" w:hanging="360"/>
        <w:rPr/>
      </w:pPr>
      <w:bookmarkStart w:colFirst="0" w:colLast="0" w:name="_foccf34abv73" w:id="25"/>
      <w:bookmarkEnd w:id="25"/>
      <w:r w:rsidDel="00000000" w:rsidR="00000000" w:rsidRPr="00000000">
        <w:rPr>
          <w:rtl w:val="0"/>
        </w:rPr>
        <w:t xml:space="preserve">Related documents</w:t>
      </w:r>
    </w:p>
    <w:p w:rsidR="00000000" w:rsidDel="00000000" w:rsidP="00000000" w:rsidRDefault="00000000" w:rsidRPr="00000000" w14:paraId="000000D6">
      <w:pPr>
        <w:numPr>
          <w:ilvl w:val="1"/>
          <w:numId w:val="4"/>
        </w:numPr>
        <w:ind w:left="1440" w:hanging="360"/>
      </w:pPr>
      <w:r w:rsidDel="00000000" w:rsidR="00000000" w:rsidRPr="00000000">
        <w:rPr>
          <w:rtl w:val="0"/>
        </w:rPr>
        <w:t xml:space="preserve">[list of related documents, including:</w:t>
      </w:r>
    </w:p>
    <w:p w:rsidR="00000000" w:rsidDel="00000000" w:rsidP="00000000" w:rsidRDefault="00000000" w:rsidRPr="00000000" w14:paraId="000000D7">
      <w:pPr>
        <w:numPr>
          <w:ilvl w:val="2"/>
          <w:numId w:val="4"/>
        </w:numPr>
        <w:ind w:left="2160" w:hanging="360"/>
      </w:pPr>
      <w:r w:rsidDel="00000000" w:rsidR="00000000" w:rsidRPr="00000000">
        <w:rPr>
          <w:rtl w:val="0"/>
        </w:rPr>
        <w:t xml:space="preserve">Policies</w:t>
      </w:r>
    </w:p>
    <w:p w:rsidR="00000000" w:rsidDel="00000000" w:rsidP="00000000" w:rsidRDefault="00000000" w:rsidRPr="00000000" w14:paraId="000000D8">
      <w:pPr>
        <w:numPr>
          <w:ilvl w:val="2"/>
          <w:numId w:val="4"/>
        </w:numPr>
        <w:ind w:left="2160" w:hanging="360"/>
      </w:pPr>
      <w:r w:rsidDel="00000000" w:rsidR="00000000" w:rsidRPr="00000000">
        <w:rPr>
          <w:rtl w:val="0"/>
        </w:rPr>
        <w:t xml:space="preserve">Procedures</w:t>
      </w:r>
    </w:p>
    <w:p w:rsidR="00000000" w:rsidDel="00000000" w:rsidP="00000000" w:rsidRDefault="00000000" w:rsidRPr="00000000" w14:paraId="000000D9">
      <w:pPr>
        <w:numPr>
          <w:ilvl w:val="2"/>
          <w:numId w:val="4"/>
        </w:numPr>
        <w:ind w:left="2160" w:hanging="360"/>
      </w:pPr>
      <w:r w:rsidDel="00000000" w:rsidR="00000000" w:rsidRPr="00000000">
        <w:rPr>
          <w:rtl w:val="0"/>
        </w:rPr>
        <w:t xml:space="preserve">Standards</w:t>
      </w:r>
    </w:p>
    <w:p w:rsidR="00000000" w:rsidDel="00000000" w:rsidP="00000000" w:rsidRDefault="00000000" w:rsidRPr="00000000" w14:paraId="000000DA">
      <w:pPr>
        <w:numPr>
          <w:ilvl w:val="2"/>
          <w:numId w:val="4"/>
        </w:numPr>
        <w:ind w:left="2160" w:hanging="360"/>
      </w:pPr>
      <w:r w:rsidDel="00000000" w:rsidR="00000000" w:rsidRPr="00000000">
        <w:rPr>
          <w:rtl w:val="0"/>
        </w:rPr>
        <w:t xml:space="preserve">Documentation</w:t>
      </w:r>
    </w:p>
    <w:p w:rsidR="00000000" w:rsidDel="00000000" w:rsidP="00000000" w:rsidRDefault="00000000" w:rsidRPr="00000000" w14:paraId="000000DB">
      <w:pPr>
        <w:numPr>
          <w:ilvl w:val="2"/>
          <w:numId w:val="4"/>
        </w:numPr>
        <w:ind w:left="2160" w:hanging="360"/>
      </w:pPr>
      <w:r w:rsidDel="00000000" w:rsidR="00000000" w:rsidRPr="00000000">
        <w:rPr>
          <w:rtl w:val="0"/>
        </w:rPr>
        <w:t xml:space="preserve">Regulations</w:t>
      </w:r>
    </w:p>
    <w:p w:rsidR="00000000" w:rsidDel="00000000" w:rsidP="00000000" w:rsidRDefault="00000000" w:rsidRPr="00000000" w14:paraId="000000DC">
      <w:pPr>
        <w:numPr>
          <w:ilvl w:val="2"/>
          <w:numId w:val="4"/>
        </w:numPr>
        <w:ind w:left="2160" w:hanging="360"/>
      </w:pPr>
      <w:r w:rsidDel="00000000" w:rsidR="00000000" w:rsidRPr="00000000">
        <w:rPr>
          <w:rtl w:val="0"/>
        </w:rPr>
        <w:t xml:space="preserve">Legal context</w:t>
      </w:r>
    </w:p>
    <w:p w:rsidR="00000000" w:rsidDel="00000000" w:rsidP="00000000" w:rsidRDefault="00000000" w:rsidRPr="00000000" w14:paraId="000000DD">
      <w:pPr>
        <w:ind w:left="720" w:firstLine="720"/>
        <w:rPr/>
      </w:pPr>
      <w:r w:rsidDel="00000000" w:rsidR="00000000" w:rsidRPr="00000000">
        <w:rPr>
          <w:rtl w:val="0"/>
        </w:rPr>
        <w:t xml:space="preserve">]</w:t>
      </w:r>
    </w:p>
    <w:p w:rsidR="00000000" w:rsidDel="00000000" w:rsidP="00000000" w:rsidRDefault="00000000" w:rsidRPr="00000000" w14:paraId="000000DE">
      <w:pPr>
        <w:ind w:left="0" w:firstLine="0"/>
        <w:rPr/>
      </w:pPr>
      <w:r w:rsidDel="00000000" w:rsidR="00000000" w:rsidRPr="00000000">
        <w:rPr>
          <w:rtl w:val="0"/>
        </w:rPr>
      </w:r>
    </w:p>
    <w:p w:rsidR="00000000" w:rsidDel="00000000" w:rsidP="00000000" w:rsidRDefault="00000000" w:rsidRPr="00000000" w14:paraId="000000DF">
      <w:pPr>
        <w:pStyle w:val="Heading2"/>
        <w:numPr>
          <w:ilvl w:val="0"/>
          <w:numId w:val="4"/>
        </w:numPr>
        <w:spacing w:after="0" w:afterAutospacing="0"/>
        <w:ind w:left="450" w:hanging="360"/>
      </w:pPr>
      <w:bookmarkStart w:colFirst="0" w:colLast="0" w:name="_utfgx2qf4we1" w:id="26"/>
      <w:bookmarkEnd w:id="26"/>
      <w:r w:rsidDel="00000000" w:rsidR="00000000" w:rsidRPr="00000000">
        <w:rPr>
          <w:rtl w:val="0"/>
        </w:rPr>
        <w:t xml:space="preserve">Revision history</w:t>
      </w:r>
    </w:p>
    <w:p w:rsidR="00000000" w:rsidDel="00000000" w:rsidP="00000000" w:rsidRDefault="00000000" w:rsidRPr="00000000" w14:paraId="000000E0">
      <w:pPr>
        <w:numPr>
          <w:ilvl w:val="1"/>
          <w:numId w:val="4"/>
        </w:numPr>
        <w:ind w:left="1440" w:hanging="360"/>
      </w:pPr>
      <w:r w:rsidDel="00000000" w:rsidR="00000000" w:rsidRPr="00000000">
        <w:rPr>
          <w:rtl w:val="0"/>
        </w:rPr>
        <w:t xml:space="preserve">This policy is reviewed and, if necessary, updated annually and may also be updated to reflect changes in the environment. </w:t>
      </w:r>
    </w:p>
    <w:p w:rsidR="00000000" w:rsidDel="00000000" w:rsidP="00000000" w:rsidRDefault="00000000" w:rsidRPr="00000000" w14:paraId="000000E1">
      <w:pPr>
        <w:numPr>
          <w:ilvl w:val="1"/>
          <w:numId w:val="4"/>
        </w:numPr>
        <w:ind w:left="1440" w:hanging="360"/>
      </w:pPr>
      <w:r w:rsidDel="00000000" w:rsidR="00000000" w:rsidRPr="00000000">
        <w:rPr>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E2">
      <w:pPr>
        <w:numPr>
          <w:ilvl w:val="2"/>
          <w:numId w:val="4"/>
        </w:numPr>
        <w:ind w:left="2160" w:hanging="360"/>
      </w:pPr>
      <w:r w:rsidDel="00000000" w:rsidR="00000000" w:rsidRPr="00000000">
        <w:rPr>
          <w:rtl w:val="0"/>
        </w:rPr>
        <w:t xml:space="preserve">The Information Security Officer</w:t>
      </w:r>
    </w:p>
    <w:p w:rsidR="00000000" w:rsidDel="00000000" w:rsidP="00000000" w:rsidRDefault="00000000" w:rsidRPr="00000000" w14:paraId="000000E3">
      <w:pPr>
        <w:numPr>
          <w:ilvl w:val="2"/>
          <w:numId w:val="4"/>
        </w:numPr>
        <w:ind w:left="2160" w:hanging="360"/>
      </w:pPr>
      <w:r w:rsidDel="00000000" w:rsidR="00000000" w:rsidRPr="00000000">
        <w:rPr>
          <w:rtl w:val="0"/>
        </w:rPr>
        <w:t xml:space="preserve">Officer of the [Organization name] Leadership Team</w:t>
      </w:r>
    </w:p>
    <w:p w:rsidR="00000000" w:rsidDel="00000000" w:rsidP="00000000" w:rsidRDefault="00000000" w:rsidRPr="00000000" w14:paraId="000000E4">
      <w:pPr>
        <w:numPr>
          <w:ilvl w:val="1"/>
          <w:numId w:val="4"/>
        </w:numPr>
        <w:ind w:left="1440" w:hanging="360"/>
      </w:pPr>
      <w:r w:rsidDel="00000000" w:rsidR="00000000" w:rsidRPr="00000000">
        <w:rPr>
          <w:rtl w:val="0"/>
        </w:rPr>
        <w:t xml:space="preserve">All changes requiring approval must be communicated to the required parties </w:t>
      </w:r>
    </w:p>
    <w:p w:rsidR="00000000" w:rsidDel="00000000" w:rsidP="00000000" w:rsidRDefault="00000000" w:rsidRPr="00000000" w14:paraId="000000E5">
      <w:pPr>
        <w:ind w:left="2160" w:firstLine="0"/>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2">
      <w:pPr>
        <w:pStyle w:val="Heading2"/>
        <w:numPr>
          <w:ilvl w:val="0"/>
          <w:numId w:val="4"/>
        </w:numPr>
        <w:ind w:left="450" w:hanging="360"/>
        <w:rPr>
          <w:rFonts w:ascii="Epilogue" w:cs="Epilogue" w:eastAsia="Epilogue" w:hAnsi="Epilogue"/>
          <w:u w:val="none"/>
        </w:rPr>
      </w:pPr>
      <w:bookmarkStart w:colFirst="0" w:colLast="0" w:name="_hfvfegy1vaeq" w:id="27"/>
      <w:bookmarkEnd w:id="27"/>
      <w:r w:rsidDel="00000000" w:rsidR="00000000" w:rsidRPr="00000000">
        <w:rPr>
          <w:rFonts w:ascii="Epilogue" w:cs="Epilogue" w:eastAsia="Epilogue" w:hAnsi="Epilogue"/>
          <w:rtl w:val="0"/>
        </w:rPr>
        <w:t xml:space="preserve">Approval </w:t>
      </w:r>
      <w:r w:rsidDel="00000000" w:rsidR="00000000" w:rsidRPr="00000000">
        <w:rPr>
          <w:rtl w:val="0"/>
        </w:rPr>
        <w:t xml:space="preserve">h</w:t>
      </w:r>
      <w:r w:rsidDel="00000000" w:rsidR="00000000" w:rsidRPr="00000000">
        <w:rPr>
          <w:rFonts w:ascii="Epilogue" w:cs="Epilogue" w:eastAsia="Epilogue" w:hAnsi="Epilogue"/>
          <w:rtl w:val="0"/>
        </w:rPr>
        <w:t xml:space="preserve">istory</w:t>
      </w:r>
    </w:p>
    <w:p w:rsidR="00000000" w:rsidDel="00000000" w:rsidP="00000000" w:rsidRDefault="00000000" w:rsidRPr="00000000" w14:paraId="000000F3">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E">
      <w:pPr>
        <w:rPr>
          <w:rFonts w:ascii="Epilogue" w:cs="Epilogue" w:eastAsia="Epilogue" w:hAnsi="Epilogue"/>
        </w:rPr>
      </w:pPr>
      <w:r w:rsidDel="00000000" w:rsidR="00000000" w:rsidRPr="00000000">
        <w:rPr>
          <w:rtl w:val="0"/>
        </w:rPr>
      </w:r>
    </w:p>
    <w:p w:rsidR="00000000" w:rsidDel="00000000" w:rsidP="00000000" w:rsidRDefault="00000000" w:rsidRPr="00000000" w14:paraId="000000FF">
      <w:pPr>
        <w:rPr>
          <w:rFonts w:ascii="Epilogue" w:cs="Epilogue" w:eastAsia="Epilogue" w:hAnsi="Epilogue"/>
        </w:rPr>
      </w:pPr>
      <w:r w:rsidDel="00000000" w:rsidR="00000000" w:rsidRPr="00000000">
        <w:rPr>
          <w:rtl w:val="0"/>
        </w:rPr>
      </w:r>
    </w:p>
    <w:sectPr>
      <w:headerReference r:id="rId10" w:type="default"/>
      <w:footerReference r:id="rId11" w:type="default"/>
      <w:footerReference r:id="rId12"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12">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iso.org/standard/61134.html?browse=tc" TargetMode="External"/><Relationship Id="rId5" Type="http://schemas.openxmlformats.org/officeDocument/2006/relationships/styles" Target="styles.xml"/><Relationship Id="rId6" Type="http://schemas.openxmlformats.org/officeDocument/2006/relationships/hyperlink" Target="https://owasp.org/www-project-secure-coding-practices-quick-reference-guide/stable-en/02-checklist/05-checklist" TargetMode="External"/><Relationship Id="rId7" Type="http://schemas.openxmlformats.org/officeDocument/2006/relationships/hyperlink" Target="https://wiki.sei.cmu.edu/confluence/display/seccode/SEI+CERT+Coding+Standards" TargetMode="External"/><Relationship Id="rId8" Type="http://schemas.openxmlformats.org/officeDocument/2006/relationships/hyperlink" Target="https://www.cisa.gov/resources-tools/resources/nist-sp-800-218-secure-software-development-framework-v11-recommendations-mitigating-risk-softwa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